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D11423" w:rsidTr="00C535D3">
        <w:tc>
          <w:tcPr>
            <w:tcW w:w="9571" w:type="dxa"/>
          </w:tcPr>
          <w:p w:rsidR="00D11423" w:rsidRDefault="00BC25F1" w:rsidP="00C535D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79.5pt" filled="t">
                  <v:fill color2="black"/>
                  <v:imagedata r:id="rId6" o:title=""/>
                </v:shape>
              </w:pict>
            </w:r>
          </w:p>
          <w:p w:rsidR="00D11423" w:rsidRDefault="00D11423" w:rsidP="00C535D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D11423" w:rsidRDefault="00D11423" w:rsidP="00C535D3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D11423" w:rsidRDefault="00D11423" w:rsidP="00C535D3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before="0" w:after="0"/>
              <w:ind w:left="0" w:firstLine="0"/>
              <w:jc w:val="center"/>
            </w:pPr>
            <w:proofErr w:type="gramStart"/>
            <w:r>
              <w:rPr>
                <w:sz w:val="40"/>
                <w:szCs w:val="40"/>
              </w:rPr>
              <w:t>П</w:t>
            </w:r>
            <w:proofErr w:type="gramEnd"/>
            <w:r>
              <w:rPr>
                <w:sz w:val="40"/>
                <w:szCs w:val="40"/>
              </w:rPr>
              <w:t xml:space="preserve"> О С Т А Н О В Л Е Н И Е</w:t>
            </w:r>
          </w:p>
          <w:p w:rsidR="00D11423" w:rsidRDefault="00D11423" w:rsidP="00C535D3">
            <w:pPr>
              <w:jc w:val="center"/>
            </w:pPr>
          </w:p>
        </w:tc>
      </w:tr>
      <w:tr w:rsidR="00D11423" w:rsidTr="00C535D3">
        <w:tc>
          <w:tcPr>
            <w:tcW w:w="9571" w:type="dxa"/>
          </w:tcPr>
          <w:p w:rsidR="00D11423" w:rsidRDefault="00434C5A" w:rsidP="00C53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1407D">
              <w:rPr>
                <w:sz w:val="28"/>
                <w:szCs w:val="28"/>
              </w:rPr>
              <w:t xml:space="preserve">.11.2018              </w:t>
            </w:r>
            <w:r w:rsidR="006C1576">
              <w:rPr>
                <w:sz w:val="28"/>
                <w:szCs w:val="28"/>
              </w:rPr>
              <w:t xml:space="preserve">                             </w:t>
            </w:r>
            <w:r w:rsidR="00BC25F1">
              <w:rPr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 w:rsidR="006C1576">
              <w:rPr>
                <w:sz w:val="28"/>
                <w:szCs w:val="28"/>
              </w:rPr>
              <w:t xml:space="preserve">                      </w:t>
            </w:r>
            <w:r w:rsidR="00D11423">
              <w:rPr>
                <w:sz w:val="28"/>
                <w:szCs w:val="28"/>
              </w:rPr>
              <w:t xml:space="preserve">        </w:t>
            </w:r>
            <w:r w:rsidR="00C1407D">
              <w:rPr>
                <w:sz w:val="28"/>
                <w:szCs w:val="28"/>
              </w:rPr>
              <w:t xml:space="preserve">        </w:t>
            </w:r>
            <w:r w:rsidR="00D11423">
              <w:rPr>
                <w:sz w:val="28"/>
                <w:szCs w:val="28"/>
              </w:rPr>
              <w:t xml:space="preserve">        № </w:t>
            </w:r>
            <w:r w:rsidR="006C1576">
              <w:rPr>
                <w:sz w:val="28"/>
                <w:szCs w:val="28"/>
              </w:rPr>
              <w:t>392</w:t>
            </w:r>
          </w:p>
          <w:p w:rsidR="00D11423" w:rsidRDefault="00D11423" w:rsidP="00C535D3">
            <w:pPr>
              <w:rPr>
                <w:sz w:val="28"/>
                <w:szCs w:val="28"/>
              </w:rPr>
            </w:pPr>
          </w:p>
          <w:p w:rsidR="00D11423" w:rsidRDefault="00D11423" w:rsidP="00C535D3">
            <w:pPr>
              <w:rPr>
                <w:sz w:val="28"/>
                <w:szCs w:val="28"/>
              </w:rPr>
            </w:pPr>
          </w:p>
        </w:tc>
      </w:tr>
    </w:tbl>
    <w:p w:rsidR="00D11423" w:rsidRDefault="00D11423" w:rsidP="00630D6A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муниципальной программы «Комплексные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2019-2021г.г.»</w:t>
      </w:r>
    </w:p>
    <w:p w:rsidR="00D11423" w:rsidRDefault="00D11423" w:rsidP="00630D6A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423" w:rsidRDefault="00D11423" w:rsidP="00630D6A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423" w:rsidRDefault="00D11423" w:rsidP="00630D6A">
      <w:pPr>
        <w:ind w:firstLine="720"/>
        <w:jc w:val="both"/>
        <w:rPr>
          <w:sz w:val="28"/>
          <w:szCs w:val="28"/>
        </w:rPr>
      </w:pPr>
      <w:proofErr w:type="gramStart"/>
      <w:r>
        <w:rPr>
          <w:color w:val="555555"/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 xml:space="preserve">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Указом Президента Российской Федерации от 9 июня 2010 года №690 «Об утверждении Стратегии государственной антинаркотической политики Российской Федерации до 2020 года», в целях </w:t>
      </w:r>
      <w:r>
        <w:rPr>
          <w:color w:val="000000"/>
          <w:sz w:val="28"/>
          <w:szCs w:val="28"/>
        </w:rPr>
        <w:t>противодействия незаконному обороту наркотических средств и психотропных веществ на территории района</w:t>
      </w:r>
      <w:proofErr w:type="gramEnd"/>
      <w:r>
        <w:rPr>
          <w:color w:val="000000"/>
          <w:sz w:val="28"/>
          <w:szCs w:val="28"/>
        </w:rPr>
        <w:t xml:space="preserve"> Администрация Воротынского муниципального района Нижегородской области 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о с т а н о в л я е т:</w:t>
      </w:r>
    </w:p>
    <w:p w:rsidR="00D11423" w:rsidRDefault="00D11423" w:rsidP="00630D6A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1.Утвердить прилагаемую муниципальную </w:t>
      </w:r>
      <w:hyperlink w:anchor="Par35" w:history="1">
        <w:r>
          <w:rPr>
            <w:rStyle w:val="a4"/>
            <w:sz w:val="28"/>
            <w:szCs w:val="28"/>
          </w:rPr>
          <w:t>программу</w:t>
        </w:r>
      </w:hyperlink>
      <w:r>
        <w:rPr>
          <w:sz w:val="28"/>
          <w:szCs w:val="28"/>
        </w:rPr>
        <w:t xml:space="preserve"> «Комплексные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2019-2021г.г.» (далее - Программа).</w:t>
      </w:r>
    </w:p>
    <w:p w:rsidR="00D11423" w:rsidRDefault="00D11423" w:rsidP="00630D6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sz w:val="28"/>
          <w:szCs w:val="28"/>
        </w:rPr>
        <w:t xml:space="preserve"> Настоящее постановление </w:t>
      </w:r>
      <w:r>
        <w:rPr>
          <w:color w:val="000000"/>
          <w:sz w:val="28"/>
          <w:szCs w:val="28"/>
        </w:rPr>
        <w:t>подлежит</w:t>
      </w:r>
      <w:r>
        <w:rPr>
          <w:sz w:val="28"/>
          <w:szCs w:val="28"/>
        </w:rPr>
        <w:t xml:space="preserve"> официальному опубликованию в печатном издании «Воротынская газета» и подлежит размещению на официальном портале органов местного самоуправления «Воротынский район» </w:t>
      </w:r>
      <w:hyperlink r:id="rId7" w:history="1">
        <w:r>
          <w:rPr>
            <w:rStyle w:val="a4"/>
            <w:sz w:val="28"/>
            <w:szCs w:val="28"/>
            <w:lang w:val="en-US"/>
          </w:rPr>
          <w:t>http</w:t>
        </w:r>
        <w:r>
          <w:rPr>
            <w:rStyle w:val="a4"/>
            <w:sz w:val="28"/>
            <w:szCs w:val="28"/>
          </w:rPr>
          <w:t>://</w:t>
        </w:r>
        <w:proofErr w:type="spellStart"/>
        <w:r>
          <w:rPr>
            <w:rStyle w:val="a4"/>
            <w:sz w:val="28"/>
            <w:szCs w:val="28"/>
            <w:lang w:val="en-US"/>
          </w:rPr>
          <w:t>vorotynec</w:t>
        </w:r>
        <w:proofErr w:type="spellEnd"/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omsu</w:t>
        </w:r>
        <w:proofErr w:type="spellEnd"/>
        <w:r>
          <w:rPr>
            <w:rStyle w:val="a4"/>
            <w:sz w:val="28"/>
            <w:szCs w:val="28"/>
          </w:rPr>
          <w:t>-</w:t>
        </w:r>
        <w:proofErr w:type="spellStart"/>
        <w:r>
          <w:rPr>
            <w:rStyle w:val="a4"/>
            <w:sz w:val="28"/>
            <w:szCs w:val="28"/>
            <w:lang w:val="en-US"/>
          </w:rPr>
          <w:t>nnov</w:t>
        </w:r>
        <w:proofErr w:type="spellEnd"/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и вступает в силу </w:t>
      </w:r>
      <w:r>
        <w:rPr>
          <w:color w:val="000000"/>
          <w:sz w:val="28"/>
          <w:szCs w:val="28"/>
        </w:rPr>
        <w:t>с 1 января 2019 года</w:t>
      </w:r>
      <w:r>
        <w:rPr>
          <w:sz w:val="28"/>
          <w:szCs w:val="28"/>
        </w:rPr>
        <w:t>.</w:t>
      </w:r>
    </w:p>
    <w:p w:rsidR="00D11423" w:rsidRDefault="00D11423" w:rsidP="00630D6A">
      <w:pPr>
        <w:pStyle w:val="ConsPlusNormal"/>
        <w:ind w:firstLine="72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– начальника отдела по строительству, архитектуре и ЖКХ администрации Воротынского муниципального района Привалова С.Л.</w:t>
      </w:r>
    </w:p>
    <w:p w:rsidR="00D11423" w:rsidRDefault="00D11423" w:rsidP="00630D6A">
      <w:pPr>
        <w:pStyle w:val="a6"/>
        <w:jc w:val="both"/>
        <w:rPr>
          <w:b w:val="0"/>
          <w:bCs w:val="0"/>
          <w:sz w:val="28"/>
          <w:szCs w:val="28"/>
        </w:rPr>
      </w:pPr>
    </w:p>
    <w:p w:rsidR="00D11423" w:rsidRPr="00537315" w:rsidRDefault="00D11423" w:rsidP="00630D6A">
      <w:pPr>
        <w:pStyle w:val="a7"/>
        <w:spacing w:before="0" w:after="0"/>
        <w:rPr>
          <w:rFonts w:cs="Times New Roman"/>
        </w:rPr>
      </w:pPr>
    </w:p>
    <w:p w:rsidR="00D11423" w:rsidRPr="00537315" w:rsidRDefault="00D11423" w:rsidP="00630D6A">
      <w:pPr>
        <w:pStyle w:val="a7"/>
        <w:spacing w:before="0" w:after="0"/>
        <w:rPr>
          <w:rFonts w:cs="Times New Roman"/>
        </w:rPr>
      </w:pPr>
    </w:p>
    <w:p w:rsidR="00D11423" w:rsidRDefault="00D11423" w:rsidP="00630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D11423" w:rsidRDefault="00D11423" w:rsidP="00630D6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Воротынского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А.А.Солдатов</w:t>
      </w:r>
      <w:proofErr w:type="spellEnd"/>
    </w:p>
    <w:p w:rsidR="00D11423" w:rsidRDefault="00D11423" w:rsidP="004F6A17">
      <w:pPr>
        <w:ind w:left="485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УТВЕРЖДЕНА</w:t>
      </w:r>
    </w:p>
    <w:p w:rsidR="00D11423" w:rsidRDefault="00D11423" w:rsidP="004F6A17">
      <w:pPr>
        <w:ind w:left="485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администрации </w:t>
      </w:r>
    </w:p>
    <w:p w:rsidR="00D11423" w:rsidRDefault="00D11423" w:rsidP="004F6A17">
      <w:pPr>
        <w:ind w:left="485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Воротынского муниципального района</w:t>
      </w:r>
    </w:p>
    <w:p w:rsidR="00D11423" w:rsidRDefault="00D11423" w:rsidP="004F6A17">
      <w:pPr>
        <w:ind w:left="485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Нижегородской области</w:t>
      </w:r>
    </w:p>
    <w:p w:rsidR="00D11423" w:rsidRDefault="00D11423" w:rsidP="004F6A17">
      <w:pPr>
        <w:ind w:left="4859"/>
        <w:jc w:val="center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от</w:t>
      </w:r>
      <w:r w:rsidR="00C1407D">
        <w:rPr>
          <w:color w:val="000000"/>
          <w:sz w:val="28"/>
          <w:szCs w:val="28"/>
        </w:rPr>
        <w:t xml:space="preserve"> 2</w:t>
      </w:r>
      <w:r w:rsidR="00434C5A">
        <w:rPr>
          <w:color w:val="000000"/>
          <w:sz w:val="28"/>
          <w:szCs w:val="28"/>
        </w:rPr>
        <w:t>6</w:t>
      </w:r>
      <w:r w:rsidR="00C1407D">
        <w:rPr>
          <w:color w:val="000000"/>
          <w:sz w:val="28"/>
          <w:szCs w:val="28"/>
        </w:rPr>
        <w:t>.11.2018</w:t>
      </w:r>
      <w:r>
        <w:rPr>
          <w:color w:val="000000"/>
          <w:sz w:val="28"/>
          <w:szCs w:val="28"/>
        </w:rPr>
        <w:t xml:space="preserve"> №</w:t>
      </w:r>
      <w:r w:rsidR="00C1407D">
        <w:rPr>
          <w:color w:val="000000"/>
          <w:sz w:val="28"/>
          <w:szCs w:val="28"/>
        </w:rPr>
        <w:t xml:space="preserve"> 2</w:t>
      </w:r>
      <w:r w:rsidR="00434C5A">
        <w:rPr>
          <w:color w:val="000000"/>
          <w:sz w:val="28"/>
          <w:szCs w:val="28"/>
        </w:rPr>
        <w:t>92</w:t>
      </w:r>
    </w:p>
    <w:p w:rsidR="00D11423" w:rsidRDefault="00D11423" w:rsidP="004F6A17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11423" w:rsidRDefault="00D11423" w:rsidP="004F6A17">
      <w:pPr>
        <w:pStyle w:val="ConsPlusNormal"/>
        <w:jc w:val="center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программа «Комплексные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.»</w:t>
      </w:r>
    </w:p>
    <w:p w:rsidR="00D11423" w:rsidRDefault="00D11423" w:rsidP="004F6A1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bookmarkStart w:id="1" w:name="Par745"/>
      <w:bookmarkStart w:id="2" w:name="Par747"/>
      <w:bookmarkEnd w:id="1"/>
      <w:bookmarkEnd w:id="2"/>
    </w:p>
    <w:p w:rsidR="00D11423" w:rsidRPr="00041BED" w:rsidRDefault="00D11423" w:rsidP="004F6A1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041BED">
        <w:rPr>
          <w:sz w:val="28"/>
          <w:szCs w:val="28"/>
          <w:lang w:eastAsia="en-US"/>
        </w:rPr>
        <w:t>1. Паспорт программы</w:t>
      </w:r>
    </w:p>
    <w:tbl>
      <w:tblPr>
        <w:tblW w:w="9636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6036"/>
      </w:tblGrid>
      <w:tr w:rsidR="00D11423" w:rsidRPr="00041BED">
        <w:trPr>
          <w:trHeight w:val="8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1BED"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Управление образования и молодежной политики администрации Воротынского муниципального района</w:t>
            </w:r>
          </w:p>
        </w:tc>
      </w:tr>
      <w:tr w:rsidR="00D11423" w:rsidRPr="00041BED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1BED">
              <w:rPr>
                <w:sz w:val="28"/>
                <w:szCs w:val="28"/>
                <w:lang w:eastAsia="en-US"/>
              </w:rPr>
              <w:t>Соисполнители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Районная межведомственная комиссия по противодействию и злоупотреблению наркотическими веществами и их незаконному обороту;</w:t>
            </w:r>
          </w:p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ГБУЗ НО «Воротынская ЦРБ» (по согласованию);</w:t>
            </w:r>
          </w:p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Отдел культуры, спорта и туризма администрации Воротынского муниципального района Нижегородской области;</w:t>
            </w:r>
          </w:p>
          <w:p w:rsidR="00D11423" w:rsidRDefault="00D11423" w:rsidP="004F6A17">
            <w:pPr>
              <w:pStyle w:val="ConsPlusNormal"/>
              <w:tabs>
                <w:tab w:val="left" w:pos="4647"/>
                <w:tab w:val="left" w:pos="4812"/>
                <w:tab w:val="left" w:pos="511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МО МВД России «Воротынский» (по согласованию);</w:t>
            </w:r>
          </w:p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-  ГКУ НО «Управление социальной защиты населения Воротынского района» (по согласованию)</w:t>
            </w:r>
          </w:p>
        </w:tc>
      </w:tr>
      <w:tr w:rsidR="00D11423" w:rsidRPr="00041BED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1BED"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Профилактика и противодействие незаконному обороту наркотических средств и психотропных веществ, поэтапное сокращение распространения наркомании и связанных с ней негативных социальных последствий</w:t>
            </w:r>
          </w:p>
        </w:tc>
      </w:tr>
      <w:tr w:rsidR="00D11423" w:rsidRPr="00041BED">
        <w:trPr>
          <w:trHeight w:val="3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1BED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1) развитие  районной системы профилактики немедицинского потребления наркотиков с приоритетом мероприятий первичной профилактики; </w:t>
            </w:r>
          </w:p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создание и реализация комплекса мер по пресечению незаконного распространения наркотиков и 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территории района;</w:t>
            </w:r>
          </w:p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3) повышение эффективности оказания наркологической помощи населению;</w:t>
            </w:r>
          </w:p>
        </w:tc>
      </w:tr>
      <w:tr w:rsidR="00D11423" w:rsidRPr="00041BED">
        <w:trPr>
          <w:trHeight w:val="2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1BED">
              <w:rPr>
                <w:sz w:val="28"/>
                <w:szCs w:val="28"/>
                <w:lang w:eastAsia="en-US"/>
              </w:rPr>
              <w:lastRenderedPageBreak/>
              <w:t>Этапы и сроки реализации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537315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мероприятий Программы будет осуществляться в 3 этапа:</w:t>
            </w:r>
          </w:p>
          <w:p w:rsidR="00D11423" w:rsidRPr="009F1DEF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этап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2019г.,</w:t>
            </w:r>
            <w:proofErr w:type="gramEnd"/>
          </w:p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этап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2020г.,</w:t>
            </w:r>
            <w:proofErr w:type="gramEnd"/>
          </w:p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color w:val="000000"/>
                <w:sz w:val="28"/>
                <w:szCs w:val="28"/>
              </w:rPr>
              <w:t xml:space="preserve"> этап - 2021г.</w:t>
            </w:r>
          </w:p>
        </w:tc>
      </w:tr>
      <w:tr w:rsidR="00D11423" w:rsidRPr="00041BED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1BED">
              <w:rPr>
                <w:sz w:val="28"/>
                <w:szCs w:val="28"/>
                <w:lang w:eastAsia="en-US"/>
              </w:rPr>
              <w:t>Объемы бюджетных ассигнований Программы за счет средств районного бюджета (в разбивке по подпрограммам)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Программы составляет 63,0 тысяч рублей, в том числе: 2019 год - 21,0 тыс. руб.; 2020 год - 21,0 тыс. руб.; 2021 год – 21,0 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D11423" w:rsidRPr="00041BED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41BED">
              <w:rPr>
                <w:sz w:val="28"/>
                <w:szCs w:val="28"/>
                <w:lang w:eastAsia="en-US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Индикаторы достижения цели:</w:t>
            </w:r>
          </w:p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доля раскрытых преступлений в сфере незаконного оборота наркотических средств и психотропных веществ к общему количеству зарегистрированных преступлений составит  100%;</w:t>
            </w:r>
          </w:p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своевременно выявленных и поставленных на учет потребителей наркотических средств и психотропных веществ от общего количества поставленных на учет потребителей наркотиков составит 75%;</w:t>
            </w:r>
          </w:p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доля больных наркоманией, прошедших лечение и реабилитацию, длительность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ремиссии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которых составляет более 2 лет, по отношению к общему числу больных наркоманией, прошедших лечение и реабилитацию, составит 83%.</w:t>
            </w:r>
          </w:p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Показатели непосредственных результатов:</w:t>
            </w:r>
          </w:p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</w:t>
            </w:r>
            <w:r w:rsidRPr="00B52A93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раскрытых преступлений в сфере незаконного оборота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наркотических средств</w:t>
            </w:r>
            <w:r w:rsidRPr="00B52A9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психотропных веществ</w:t>
            </w:r>
            <w:r w:rsidRPr="00B52A93">
              <w:rPr>
                <w:rFonts w:ascii="Times New Roman" w:hAnsi="Times New Roman" w:cs="Times New Roman"/>
                <w:sz w:val="28"/>
                <w:szCs w:val="28"/>
              </w:rPr>
              <w:t xml:space="preserve"> к общему количеству зарегистрированных преступлений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1 ед.;</w:t>
            </w:r>
          </w:p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</w:t>
            </w:r>
            <w:r w:rsidRPr="00B52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оличество своевременно выявленных и поставленных на учет потребителей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наркотических средств</w:t>
            </w:r>
            <w:r w:rsidRPr="00B52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психотропных веществ</w:t>
            </w:r>
            <w:r w:rsidRPr="00B52A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общего количества поставленных на учет потребителей наркотиков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составит 1 чел.;</w:t>
            </w:r>
          </w:p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- д</w:t>
            </w:r>
            <w:r w:rsidRPr="00B52A93">
              <w:rPr>
                <w:color w:val="000000"/>
                <w:sz w:val="28"/>
                <w:szCs w:val="28"/>
              </w:rPr>
              <w:t xml:space="preserve">оля больных наркоманией, прошедших лечение и реабилитацию, длительность </w:t>
            </w:r>
            <w:proofErr w:type="gramStart"/>
            <w:r w:rsidRPr="00B52A93">
              <w:rPr>
                <w:color w:val="000000"/>
                <w:sz w:val="28"/>
                <w:szCs w:val="28"/>
              </w:rPr>
              <w:t>ремиссии</w:t>
            </w:r>
            <w:proofErr w:type="gramEnd"/>
            <w:r w:rsidRPr="00B52A93">
              <w:rPr>
                <w:color w:val="000000"/>
                <w:sz w:val="28"/>
                <w:szCs w:val="28"/>
              </w:rPr>
              <w:t xml:space="preserve"> у которых составляет более 2 лет, по отношению к общему числу больных наркоманией, прошедших лечение и реабилитацию</w:t>
            </w:r>
            <w:r>
              <w:rPr>
                <w:color w:val="000000"/>
                <w:sz w:val="28"/>
                <w:szCs w:val="28"/>
              </w:rPr>
              <w:t xml:space="preserve"> составит 1 чел.</w:t>
            </w:r>
          </w:p>
        </w:tc>
      </w:tr>
    </w:tbl>
    <w:p w:rsidR="00D11423" w:rsidRPr="0039253D" w:rsidRDefault="00D11423" w:rsidP="004F6A17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  <w:lang w:eastAsia="en-US"/>
        </w:rPr>
      </w:pPr>
      <w:bookmarkStart w:id="3" w:name="Par770"/>
      <w:bookmarkEnd w:id="3"/>
      <w:r w:rsidRPr="0039253D">
        <w:rPr>
          <w:b/>
          <w:bCs/>
          <w:sz w:val="28"/>
          <w:szCs w:val="28"/>
          <w:lang w:eastAsia="en-US"/>
        </w:rPr>
        <w:lastRenderedPageBreak/>
        <w:t>2. Текстовая часть муниципальной программы</w:t>
      </w:r>
    </w:p>
    <w:p w:rsidR="00D11423" w:rsidRPr="00041BED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D11423" w:rsidRPr="0039253D" w:rsidRDefault="00D11423" w:rsidP="004F6A17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  <w:u w:val="single"/>
          <w:lang w:eastAsia="en-US"/>
        </w:rPr>
      </w:pPr>
      <w:bookmarkStart w:id="4" w:name="Par772"/>
      <w:bookmarkEnd w:id="4"/>
      <w:r w:rsidRPr="0039253D">
        <w:rPr>
          <w:sz w:val="28"/>
          <w:szCs w:val="28"/>
          <w:u w:val="single"/>
          <w:lang w:eastAsia="en-US"/>
        </w:rPr>
        <w:t>2.1. Характеристика текущего состояния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Необходимость разработки муниципальной программы, направленной на противодействие злоупотреблению наркотиками и их незаконному обороту, а также профилактику наркомании и формирование здорового образа жизни, продиктована следующими обстоятельствами: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Приоритетное значение профилактики наркомании в формировании здорового образа жизни  в районе.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Необходимость пропаганды здорового образа жизни как социального свойства личности, обеспечивающего в условиях рыночной экономики конкурентоспособность, благополучие семьи, профессиональное долголетие, обеспеченную старость.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Необходимость внедрения тестирования учащихся образовательных организаций, как одного из действенных инструментов выявления и профилактики наркотической зависимости на раннем этапе.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программа «Комплексные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2019-2020г.г.» разработана в соответствии с </w:t>
      </w:r>
      <w:hyperlink r:id="rId8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 от 28 марта 2002 года № 16-З «О профилактике наркомании и токсикомании». При разработке учтены положения </w:t>
      </w:r>
      <w:hyperlink r:id="rId9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Стратегии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антинаркотической политики Российской Федерации до 2020 года, утвержденной Указом Президента Российской Федерации от 9 июня 2010 года № 690 (далее - Стратегия); Государственной </w:t>
      </w:r>
      <w:hyperlink r:id="rId10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«Противодействие незаконному обороту наркотиков», утвержденной распоряжением Правительства Российской Федерации от 4 марта 2013 года № 294-р; </w:t>
      </w:r>
      <w:hyperlink r:id="rId11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Стратегии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Нижегородской области до 2020 года, утвержденной постановлением Правительства Нижегородской области от 17 апреля 2006 года № 127 (далее - Стратегия развития).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исходя из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складывающейся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Воротынском районе (далее - район)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наркоситуации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а также с учетом долгосрочных муниципальных программ района, в которых имеются антинаркотические мероприятия.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ориентирована на дальнейшее развитие и совершенствование целенаправленной скоординированной работы по реализации </w:t>
      </w:r>
      <w:hyperlink r:id="rId12" w:history="1">
        <w:r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Стратегии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сфере профилактики наркомании и противодействия незаконному обороту наркотиков на   период 2019-2021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Проведенный анализ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наркоситуации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Воротынском районе позволяет предположить, что причинами увеличения в 2018 году количества поставленных на учет лиц с диагнозами «наркомания» и потребителей наркотиков без признаков зависимости явились: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активизация работы ОМСУ, здравоохранения, правоохранительных органов по административной практике, направленной на выявление лиц, употребляющих наркотики в немедицинских целях, с доставлением их к врачам психиатрам-наркологам и дальнейшей постановкой на соответствующий учет.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первую очередь в данном вопросе необходимо отметить результативность оперативно-профилактических операций «Перевозчик», «Дискотека», «Притон», «Подросток»;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формирования единого информационного пространства работа по профилактике наркомании проводилась со всеми участниками образовательно-воспитательного процесса - детьми, педагогами, родителями.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2018 году в образовательных организациях проведено 300 мероприятий, в которых приняли участие 1456 человек.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Отмечается положительная динамика по организации досуга молодежи и несовершеннолетних (в том числе и доступность досуга). Занятость детей в системе дополнительного образования составляет 89%, из них в образовательных организациях дополнительного образования детей системы образования, спорта 31%.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базе физкультурно-оздоровительного комплекса проводилась работа с ребятами, стоящих на учете в комиссиях по делам несовершеннолетних и защите их прав. Работа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ФОКа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повлияла на снижение уровня «детской преступности» в районе. 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Среди наиболее значимых мероприятий, выполненных в рамках ранее действовавшего Плана мероприятий можно назвать: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районной системы мониторинга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наркоситуации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реализацию пилотного проекта по психологическому и медицинскому тестированию учащихся образовательных организаций;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единого информационного пространства по профилактике наркомании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наркопреступности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участие в областном антинаркотическом конкурсе «Мы выбираем жизнь»;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мероприятий и акций, направленных на повышение информированности населения о последствиях немедицинского употребления наркотических средств и психотропных веществ;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увеличение количества участников культурно-массовых, образовательных и спортивных мероприятий. 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сформированная в районе антинаркотическая политика оказывает положительное влияние на социально-экономическую ситуацию, а также способствует увеличению количества граждан, мотивированных на здоровый образ жизни.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связи с этим разработана настоящая Программа.</w:t>
      </w:r>
    </w:p>
    <w:p w:rsidR="00D11423" w:rsidRPr="00041BED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D11423" w:rsidRPr="0039253D" w:rsidRDefault="00D11423" w:rsidP="004F6A17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  <w:u w:val="single"/>
          <w:lang w:eastAsia="en-US"/>
        </w:rPr>
      </w:pPr>
      <w:bookmarkStart w:id="5" w:name="Par780"/>
      <w:bookmarkEnd w:id="5"/>
      <w:r w:rsidRPr="0039253D">
        <w:rPr>
          <w:sz w:val="28"/>
          <w:szCs w:val="28"/>
          <w:u w:val="single"/>
          <w:lang w:eastAsia="en-US"/>
        </w:rPr>
        <w:t>2.2. Цели, задачи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Основная цель Программы - профилактика и противодействие незаконному обороту наркотических средств и психотропных веществ, поэтапное сокращение распространения наркомании и связанных с ней негативных социальных последствий.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достижения указанной цели должны быть решены следующие задачи: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развитие районной системы профилактики немедицинского потребления наркотиков с приоритетом мероприятий первичной профилактики;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2) создание и реализация комплекса мер по пресечению незаконного распространения наркотиков и 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района;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повышение эффективности оказания наркологической помощи населению;</w:t>
      </w:r>
    </w:p>
    <w:p w:rsidR="00D11423" w:rsidRPr="00041BED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D11423" w:rsidRPr="0039253D" w:rsidRDefault="00D11423" w:rsidP="004F6A17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  <w:u w:val="single"/>
          <w:lang w:eastAsia="en-US"/>
        </w:rPr>
      </w:pPr>
      <w:bookmarkStart w:id="6" w:name="Par792"/>
      <w:bookmarkEnd w:id="6"/>
      <w:r w:rsidRPr="0039253D">
        <w:rPr>
          <w:sz w:val="28"/>
          <w:szCs w:val="28"/>
          <w:u w:val="single"/>
          <w:lang w:eastAsia="en-US"/>
        </w:rPr>
        <w:t>2.3. Сроки и этапы реализации муниципальной программы</w:t>
      </w:r>
    </w:p>
    <w:p w:rsidR="00D11423" w:rsidRPr="00041BED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Вследствие динамичного изменения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наркоситуации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необходимости постоянного совершенствования форм и методов противодействия распространению наркотиков, а также с учетом наличия в Программе значительного количества долгосрочных мероприятий ее реализация рассчитана на 3-летний период, с 2019 по 2021 год, и осуществляется в три этапа: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этап - 2019г.,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этап - 2020г.,</w:t>
      </w:r>
    </w:p>
    <w:p w:rsidR="00D11423" w:rsidRPr="00041BED" w:rsidRDefault="00D11423" w:rsidP="004F6A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3 этап – 2021</w:t>
      </w:r>
    </w:p>
    <w:p w:rsidR="00D11423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  <w:lang w:eastAsia="en-US"/>
        </w:rPr>
      </w:pPr>
      <w:bookmarkStart w:id="7" w:name="Par797"/>
      <w:bookmarkEnd w:id="7"/>
    </w:p>
    <w:p w:rsidR="00D11423" w:rsidRPr="0039253D" w:rsidRDefault="00D11423" w:rsidP="004F6A17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  <w:u w:val="single"/>
          <w:lang w:eastAsia="en-US"/>
        </w:rPr>
      </w:pPr>
      <w:r w:rsidRPr="0039253D">
        <w:rPr>
          <w:sz w:val="28"/>
          <w:szCs w:val="28"/>
          <w:u w:val="single"/>
          <w:lang w:eastAsia="en-US"/>
        </w:rPr>
        <w:t>2.4. Перечень основных мероприятий муниципальной программы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решения поставленных Программой задач в системе программных мер предусматривается: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в сфере реализации комплекса мер по пресечению незаконного распространения наркотиков и 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Воротынского района: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совершенствование деятельности правоохранительных органов, осуществляющих противодействие незаконному обороту наркотиков и 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межведомственных оперативно-профилактических мероприятий и специальных операций, направленных на противодействие незаконному обороту наркотиков;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сотрудничества правоохранительных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в сфере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развития региональной системы профилактики немедицинского потребления наркотиков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в обществе негативного отношения к немедицинскому потреблению наркотиков;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образовательно-воспитательных мероприятий спортивной и антинаркотической направленности;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открытие и функционирование специализированных профилактических смен отдыха для детей и подростков, оказавшихся в трудной жизненной ситуации;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в сфере проведения информационной политики в средствах массовой информации: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антинаркотическая пропаганда в электронных и печатных СМИ.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 сфере развития системы подготовки специалистов в области профилактики наркомании: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обучение (подготовка, переподготовка, повышение квалификации) специалистов (врачей, педагогов и других), занимающихся профилактикой наркомании среди населения;</w:t>
      </w:r>
      <w:proofErr w:type="gramEnd"/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конкурсов среди специалистов системы профилактики, направленных на изучение и внедрение в практику наиболее эффективных форм и методов профилактической работы;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в сфере повышения эффективности оказания наркологической помощи населению: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мероприятий вторичной и третичной профилактики: тренингов среди «групп риска», социально-медицинской реабилитации;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осуществление сотрудничества с некоммерческими общественными объединениями и религиозными конфессиями по вопросам профилактики и реабилитации.</w:t>
      </w:r>
    </w:p>
    <w:p w:rsidR="00D11423" w:rsidRPr="004F6A17" w:rsidRDefault="00D11423" w:rsidP="004F6A17">
      <w:pPr>
        <w:pStyle w:val="ConsPlusNormal"/>
        <w:ind w:firstLine="720"/>
        <w:jc w:val="both"/>
        <w:rPr>
          <w:rFonts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Мероприятия, предлагаемые к реализации и направленные на решение задач Программы, с указанием финансовых ресурсов и сроков, необходимых для их реализации, приведены в </w:t>
      </w:r>
      <w:r w:rsidRPr="0039253D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Pr="004F6A17">
        <w:rPr>
          <w:rFonts w:ascii="Times New Roman" w:hAnsi="Times New Roman" w:cs="Times New Roman"/>
          <w:sz w:val="28"/>
          <w:szCs w:val="28"/>
        </w:rPr>
        <w:t>1.</w:t>
      </w:r>
    </w:p>
    <w:p w:rsidR="00D11423" w:rsidRDefault="00D11423" w:rsidP="004F6A17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  <w:lang w:eastAsia="en-US"/>
        </w:rPr>
      </w:pPr>
    </w:p>
    <w:p w:rsidR="00D11423" w:rsidRDefault="00D11423" w:rsidP="004F6A17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  <w:lang w:eastAsia="en-US"/>
        </w:rPr>
        <w:sectPr w:rsidR="00D11423" w:rsidSect="00BD260E">
          <w:pgSz w:w="11905" w:h="16838"/>
          <w:pgMar w:top="851" w:right="851" w:bottom="851" w:left="1418" w:header="720" w:footer="720" w:gutter="0"/>
          <w:cols w:space="720"/>
          <w:noEndnote/>
        </w:sectPr>
      </w:pPr>
    </w:p>
    <w:p w:rsidR="00D11423" w:rsidRDefault="00D11423" w:rsidP="004F6A17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  <w:lang w:eastAsia="en-US"/>
        </w:rPr>
      </w:pPr>
      <w:r w:rsidRPr="00041BED">
        <w:rPr>
          <w:sz w:val="28"/>
          <w:szCs w:val="28"/>
          <w:lang w:eastAsia="en-US"/>
        </w:rPr>
        <w:lastRenderedPageBreak/>
        <w:t>Таблица 1. Перечень основных мероприятий</w:t>
      </w:r>
      <w:r>
        <w:rPr>
          <w:sz w:val="28"/>
          <w:szCs w:val="28"/>
          <w:lang w:eastAsia="en-US"/>
        </w:rPr>
        <w:t xml:space="preserve"> </w:t>
      </w:r>
      <w:r w:rsidRPr="00041BED">
        <w:rPr>
          <w:sz w:val="28"/>
          <w:szCs w:val="28"/>
          <w:lang w:eastAsia="en-US"/>
        </w:rPr>
        <w:t>муниципальной программы</w:t>
      </w:r>
    </w:p>
    <w:tbl>
      <w:tblPr>
        <w:tblW w:w="1537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948"/>
        <w:gridCol w:w="1260"/>
        <w:gridCol w:w="1440"/>
        <w:gridCol w:w="2160"/>
        <w:gridCol w:w="869"/>
        <w:gridCol w:w="900"/>
        <w:gridCol w:w="900"/>
        <w:gridCol w:w="900"/>
      </w:tblGrid>
      <w:tr w:rsidR="00D11423"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расходов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выполнения (годы)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3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</w:t>
            </w:r>
          </w:p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годам, в тыс. руб.)</w:t>
            </w:r>
          </w:p>
        </w:tc>
      </w:tr>
      <w:tr w:rsidR="00D11423">
        <w:tc>
          <w:tcPr>
            <w:tcW w:w="69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D11423">
        <w:tc>
          <w:tcPr>
            <w:tcW w:w="11808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Цель Программы: профилактика и противодействие незаконному обороту наркотических средств и психотропных веществ, поэтапное сокращение распространения наркомании и связанных с ней негативных социальных последствий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D11423">
        <w:trPr>
          <w:trHeight w:val="1187"/>
        </w:trPr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1.1. Организация и проведение на территории Воротынского района комплексных оперативно-профилактических операций «Канал», «Мак», «Дискотека», «Притон»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 МВД России «Воротынский» (по согласованию)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Основное мероприятие 1.2. Организация и проведение рейдов в местах компактного проживания и работы лиц, прибывших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Воротынский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наркоопасных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регионов, с целью выявления и отработки мигрантов, представляющих оперативный интерес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 МВД России «Воротынский» (по согласованию)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1.3. Проведение рейдовых мероприятий по выявлению лиц, осуществляющих управление транспортными средствами в состоянии наркотического опьянения, а также по выявлению лиц, совершающих административные правонарушения, связанные с НОН, в общественных местах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 МВД России «Воротынский» (по согласованию)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1.4. Организация проведения профилактических мероприятий в отношении несовершеннолетних, причастных к совершению преступлений, связанных с НОН, с целью недопущения совершения ими в дальнейшем противоправных деяний, а также с целью выявления лиц, вовлекающих их в противоправную деятельность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 МВД России «Воротынский» (по согласованию)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1.5. Проведение рейдов по местам концентрации несовершеннолетних с целью предупреждения потребления подростками и молодежью наркотических средств и психотропных веществ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 МВД России «Воротынский» (по согласованию)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Основное мероприятие 1.</w:t>
            </w:r>
            <w:r w:rsidRPr="009E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Организация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«Право на жизнь»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культуры, спорта и туризма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9,0</w:t>
            </w: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</w:t>
            </w:r>
            <w:r w:rsidRPr="009E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Проведение районного конкурса агитбригад «Я выбираю жизнь»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РУО и МП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21,0</w:t>
            </w: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Pr="009E3B2A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</w:t>
            </w:r>
            <w:r w:rsidRPr="009E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Проведение массового мероприятия антинаркотической направленности «Спорт - для всех» в Воротынском районе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культуры, спорта и туризма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</w:t>
            </w:r>
            <w:r w:rsidRPr="009E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Организация и проведение акции «Я выбираю спорт, как альтернативу пагубным привычкам»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РУО и МП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12,0</w:t>
            </w: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</w:t>
            </w:r>
            <w:r w:rsidRPr="009E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Проведение обучающего сбора по подготовке волонтеров «Здоровое поколение»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РУО и МП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</w:t>
            </w:r>
            <w:r w:rsidRPr="009E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Организация и проведение профилактических бесед о недопущении употребления наркотиков: в образовательных организациях, с несовершеннолетними группы «риска», родителями или лицами их заменяющими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 МВД России «Воротынский» (по согласованию), </w:t>
            </w:r>
          </w:p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РУО и МП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Pr="009E3B2A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</w:t>
            </w:r>
            <w:r w:rsidRPr="009E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 в телемарафоне «Всем миром против наркотиков» (совместный проект ведущих электронных и печатных СМИ Нижегородской области)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РУО и МП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11423">
        <w:trPr>
          <w:trHeight w:val="137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</w:t>
            </w:r>
            <w:r w:rsidRPr="009E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Организация поддержки в информационно-телекоммуникационной сети «Интернет» отдельной страницы об антинаркотической деятельности на территории в Воротынском районе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РУО и МП, отдел культуры, спорта и туризма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11423">
        <w:trPr>
          <w:trHeight w:val="1066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</w:t>
            </w:r>
            <w:r w:rsidRPr="009E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Проведение книжной выставки «Библиотека - информационный центр по пропаганде здорового образа жизни»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культуры, спорта и туризма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6,0</w:t>
            </w: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</w:t>
            </w:r>
            <w:r w:rsidRPr="009E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 Организация проведения районного этапа областного антинаркотического конкурса «Мы выбираем жизнь»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РУО и МП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9,0</w:t>
            </w: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Основное мероприятие 1.</w:t>
            </w:r>
            <w:r w:rsidRPr="009E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Издание буклетов тематической направленности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 культуры, спорта и туризма, правовой центр, РУО и МП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6,0</w:t>
            </w: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</w:t>
            </w:r>
            <w:r w:rsidRPr="009E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Организация и проведение тренингов среди «групп риска», совершенствование индивидуальной работы с лицами, склонными к употреблению наркотиков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2019 - 2021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ГБУЗ НО</w:t>
            </w:r>
          </w:p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«Воротынская ЦРБ»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</w:t>
            </w:r>
            <w:r w:rsidRPr="009E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Обеспечение разработки комплекса мероприятий, направленных на формирование у лиц, допускающих немедицинское потребление наркотиков, мотивации к лечению, медицинской и социально-трудовой реабилитации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ресоциализации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2019 - 2021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ГБУЗ НО</w:t>
            </w:r>
          </w:p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«Воротынская ЦРБ»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1142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Основное мероприятие 1.</w:t>
            </w:r>
            <w:r w:rsidRPr="009E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Проведение комплексной работы, направленной на социально-медицинскую реабилитацию лиц, страдающих наркотической зависимостью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Прочие расходы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2019 - 2021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ГБУЗ НО</w:t>
            </w:r>
          </w:p>
          <w:p w:rsidR="00D11423" w:rsidRDefault="00D11423" w:rsidP="004F6A17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«Воротынская ЦРБ»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</w:tbl>
    <w:p w:rsidR="00D11423" w:rsidRDefault="00D11423" w:rsidP="004F6A1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 w:eastAsia="en-US"/>
        </w:rPr>
        <w:sectPr w:rsidR="00D11423" w:rsidSect="00DB49E0">
          <w:pgSz w:w="16838" w:h="11905" w:orient="landscape"/>
          <w:pgMar w:top="1134" w:right="851" w:bottom="851" w:left="851" w:header="720" w:footer="720" w:gutter="0"/>
          <w:cols w:space="720"/>
          <w:noEndnote/>
        </w:sectPr>
      </w:pPr>
    </w:p>
    <w:p w:rsidR="00D11423" w:rsidRPr="00041BED" w:rsidRDefault="00D11423" w:rsidP="00DB49E0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  <w:lang w:eastAsia="en-US"/>
        </w:rPr>
      </w:pPr>
      <w:r w:rsidRPr="00041BED">
        <w:rPr>
          <w:sz w:val="28"/>
          <w:szCs w:val="28"/>
          <w:lang w:eastAsia="en-US"/>
        </w:rPr>
        <w:lastRenderedPageBreak/>
        <w:t>2.5. Индикаторы достижения цели и непосредственные результаты реализации муниципальной программы</w:t>
      </w:r>
    </w:p>
    <w:p w:rsidR="00D11423" w:rsidRPr="00041BED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D11423" w:rsidRPr="00374869" w:rsidRDefault="00D11423" w:rsidP="004F6A1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74869">
        <w:rPr>
          <w:sz w:val="28"/>
          <w:szCs w:val="28"/>
        </w:rPr>
        <w:t xml:space="preserve">Таблица 2. Сведения об индикаторах и непосредственных результатах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060"/>
        <w:gridCol w:w="797"/>
        <w:gridCol w:w="975"/>
        <w:gridCol w:w="900"/>
        <w:gridCol w:w="1142"/>
        <w:gridCol w:w="1142"/>
        <w:gridCol w:w="1142"/>
      </w:tblGrid>
      <w:tr w:rsidR="00D11423" w:rsidRPr="00DB49E0">
        <w:trPr>
          <w:trHeight w:val="376"/>
          <w:tblHeader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 xml:space="preserve"> N </w:t>
            </w:r>
            <w:proofErr w:type="gramStart"/>
            <w:r w:rsidRPr="00DB49E0">
              <w:t>п</w:t>
            </w:r>
            <w:proofErr w:type="gramEnd"/>
            <w:r w:rsidRPr="00DB49E0">
              <w:t>/п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>Наименование индикатора/непосредственного результата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>Ед. измерения</w:t>
            </w:r>
          </w:p>
        </w:tc>
        <w:tc>
          <w:tcPr>
            <w:tcW w:w="53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>Значение индикатора/непосредственного результата</w:t>
            </w:r>
          </w:p>
        </w:tc>
      </w:tr>
      <w:tr w:rsidR="00D11423" w:rsidRPr="00DB49E0">
        <w:trPr>
          <w:tblHeader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423" w:rsidRPr="00DB49E0" w:rsidRDefault="00D11423" w:rsidP="004F6A17"/>
        </w:tc>
        <w:tc>
          <w:tcPr>
            <w:tcW w:w="30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1423" w:rsidRPr="00DB49E0" w:rsidRDefault="00D11423" w:rsidP="004F6A17"/>
        </w:tc>
        <w:tc>
          <w:tcPr>
            <w:tcW w:w="7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1423" w:rsidRPr="00DB49E0" w:rsidRDefault="00D11423" w:rsidP="004F6A17"/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 xml:space="preserve">отчетный 2017 год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 xml:space="preserve">текущий  2018 год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>2019 год реализации программы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>2020 год реализации программы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>2021 год реализации программы</w:t>
            </w:r>
          </w:p>
        </w:tc>
      </w:tr>
      <w:tr w:rsidR="00D11423" w:rsidRPr="00DB49E0">
        <w:trPr>
          <w:trHeight w:val="35"/>
          <w:tblHeader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DB49E0" w:rsidRDefault="00D11423" w:rsidP="004F6A17">
            <w:pPr>
              <w:pStyle w:val="a3"/>
              <w:spacing w:before="0" w:beforeAutospacing="0" w:after="0" w:afterAutospacing="0"/>
              <w:jc w:val="center"/>
            </w:pPr>
            <w:r w:rsidRPr="00DB49E0">
              <w:t>8</w:t>
            </w:r>
          </w:p>
        </w:tc>
      </w:tr>
      <w:tr w:rsidR="00D11423" w:rsidRPr="00374869">
        <w:tc>
          <w:tcPr>
            <w:tcW w:w="969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74869">
              <w:rPr>
                <w:sz w:val="28"/>
                <w:szCs w:val="28"/>
              </w:rPr>
              <w:t xml:space="preserve">Муниципальная программа </w:t>
            </w:r>
          </w:p>
        </w:tc>
      </w:tr>
      <w:tr w:rsidR="00D11423" w:rsidRPr="00374869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8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раскрытых преступлений в сфере незаконного оборота НС и ПВ к общему количеству зарегистрированных преступлений</w:t>
            </w:r>
            <w:r w:rsidRPr="003748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1B35B8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1B35B8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1B35B8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1B35B8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  <w:r w:rsidRPr="00374869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1B35B8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3748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1B35B8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3748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D11423" w:rsidRPr="00374869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8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своевременно выявленных и поставленных на учет потребителей НС и ПВ от общего количества поставленных на учет потребителей наркотиков</w:t>
            </w:r>
            <w:r w:rsidRPr="003748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748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9E3B2A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9E3B2A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9E3B2A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9E3B2A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9E3B2A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D11423" w:rsidRPr="00374869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74869">
              <w:rPr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больных наркоманией, прошедших лечение и реабилитацию, длительность </w:t>
            </w:r>
            <w:proofErr w:type="gramStart"/>
            <w:r>
              <w:rPr>
                <w:color w:val="000000"/>
                <w:sz w:val="28"/>
                <w:szCs w:val="28"/>
              </w:rPr>
              <w:t>ремиссии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 которых составляет более 2 лет, по отношению к общему числу больных наркоманией, прошедших лечение и реабилитацию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748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9E3B2A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9E3B2A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9E3B2A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748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83</w:t>
            </w:r>
          </w:p>
        </w:tc>
      </w:tr>
      <w:tr w:rsidR="00D11423" w:rsidRPr="00374869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74869">
              <w:rPr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9E3B2A" w:rsidRDefault="00D11423" w:rsidP="004F6A1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1B35B8">
              <w:rPr>
                <w:b/>
                <w:bCs/>
                <w:sz w:val="28"/>
                <w:szCs w:val="28"/>
              </w:rPr>
              <w:t xml:space="preserve">Непосредственный результат </w:t>
            </w:r>
          </w:p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Количество раскрытых преступлений в сфере незаконного оборота НС и ПВ к общему количеству зарегистрированных преступлений</w:t>
            </w:r>
            <w:r w:rsidRPr="0037486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74869">
              <w:rPr>
                <w:sz w:val="28"/>
                <w:szCs w:val="28"/>
              </w:rPr>
              <w:lastRenderedPageBreak/>
              <w:t> </w:t>
            </w:r>
            <w:r>
              <w:rPr>
                <w:sz w:val="28"/>
                <w:szCs w:val="28"/>
              </w:rPr>
              <w:t>Ед.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748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1B35B8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1B35B8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374869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1B35B8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374869">
              <w:rPr>
                <w:sz w:val="28"/>
                <w:szCs w:val="2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374869">
              <w:rPr>
                <w:sz w:val="28"/>
                <w:szCs w:val="28"/>
              </w:rPr>
              <w:t> </w:t>
            </w:r>
          </w:p>
        </w:tc>
      </w:tr>
      <w:tr w:rsidR="00D11423" w:rsidRPr="00374869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374869">
              <w:rPr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своевременно выявленных и поставленных на учет потребителей НС и ПВ от общего количества поставленных на учет потребителей наркотиков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Default="00D11423" w:rsidP="004F6A17">
            <w:pPr>
              <w:pStyle w:val="a5"/>
              <w:spacing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Чел.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Default="00D11423" w:rsidP="004F6A17">
            <w:pPr>
              <w:pStyle w:val="a5"/>
              <w:spacing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Default="00D11423" w:rsidP="004F6A17">
            <w:pPr>
              <w:pStyle w:val="a5"/>
              <w:spacing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Default="00D11423" w:rsidP="004F6A17">
            <w:pPr>
              <w:pStyle w:val="a5"/>
              <w:spacing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748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748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</w:tr>
      <w:tr w:rsidR="00D11423" w:rsidRPr="00374869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48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1B35B8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больных наркоманией, прошедших лечение и реабилитацию, длительность </w:t>
            </w:r>
            <w:proofErr w:type="gramStart"/>
            <w:r>
              <w:rPr>
                <w:color w:val="000000"/>
                <w:sz w:val="28"/>
                <w:szCs w:val="28"/>
              </w:rPr>
              <w:t>ремиссии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 которых составляет более 2 лет, по отношению к общему числу больных наркоманией, прошедших лечение и реабилитацию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Default="00D11423" w:rsidP="004F6A17">
            <w:pPr>
              <w:pStyle w:val="a5"/>
              <w:spacing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Чел.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Default="00D11423" w:rsidP="004F6A17">
            <w:pPr>
              <w:pStyle w:val="a5"/>
              <w:spacing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Default="00D11423" w:rsidP="004F6A17">
            <w:pPr>
              <w:pStyle w:val="a5"/>
              <w:spacing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Default="00D11423" w:rsidP="004F6A17">
            <w:pPr>
              <w:pStyle w:val="a5"/>
              <w:spacing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748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748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</w:tr>
      <w:tr w:rsidR="00D11423" w:rsidRPr="00374869">
        <w:tc>
          <w:tcPr>
            <w:tcW w:w="969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374869" w:rsidRDefault="00D11423" w:rsidP="004F6A1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D11423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  <w:lang w:eastAsia="en-US"/>
        </w:rPr>
      </w:pPr>
      <w:bookmarkStart w:id="8" w:name="Par887"/>
      <w:bookmarkStart w:id="9" w:name="Par1038"/>
      <w:bookmarkEnd w:id="8"/>
      <w:bookmarkEnd w:id="9"/>
    </w:p>
    <w:p w:rsidR="00D11423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  <w:lang w:eastAsia="en-US"/>
        </w:rPr>
      </w:pPr>
    </w:p>
    <w:p w:rsidR="00D11423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  <w:lang w:eastAsia="en-US"/>
        </w:rPr>
      </w:pPr>
    </w:p>
    <w:p w:rsidR="00D11423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  <w:lang w:eastAsia="en-US"/>
        </w:rPr>
      </w:pPr>
    </w:p>
    <w:p w:rsidR="00D11423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  <w:lang w:eastAsia="en-US"/>
        </w:rPr>
        <w:sectPr w:rsidR="00D11423" w:rsidSect="001506C5">
          <w:pgSz w:w="11905" w:h="16838" w:code="9"/>
          <w:pgMar w:top="851" w:right="851" w:bottom="851" w:left="1418" w:header="720" w:footer="720" w:gutter="0"/>
          <w:cols w:space="720"/>
          <w:noEndnote/>
        </w:sectPr>
      </w:pPr>
    </w:p>
    <w:p w:rsidR="00D11423" w:rsidRPr="00041BED" w:rsidRDefault="00D11423" w:rsidP="001506C5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  <w:lang w:eastAsia="en-US"/>
        </w:rPr>
      </w:pPr>
      <w:r w:rsidRPr="00041BED">
        <w:rPr>
          <w:sz w:val="28"/>
          <w:szCs w:val="28"/>
          <w:lang w:eastAsia="en-US"/>
        </w:rPr>
        <w:lastRenderedPageBreak/>
        <w:t>2.6. Меры правового регулирования.</w:t>
      </w:r>
    </w:p>
    <w:p w:rsidR="00D11423" w:rsidRPr="00041BED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  <w:lang w:eastAsia="en-US"/>
        </w:rPr>
      </w:pPr>
    </w:p>
    <w:p w:rsidR="00D11423" w:rsidRDefault="00D11423" w:rsidP="001506C5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  <w:lang w:eastAsia="en-US"/>
        </w:rPr>
      </w:pPr>
      <w:bookmarkStart w:id="10" w:name="Par1040"/>
      <w:bookmarkEnd w:id="10"/>
      <w:r w:rsidRPr="00041BED">
        <w:rPr>
          <w:sz w:val="28"/>
          <w:szCs w:val="28"/>
          <w:lang w:eastAsia="en-US"/>
        </w:rPr>
        <w:t>Таблица 3. Сведения об основных мерах</w:t>
      </w:r>
      <w:r>
        <w:rPr>
          <w:sz w:val="28"/>
          <w:szCs w:val="28"/>
          <w:lang w:eastAsia="en-US"/>
        </w:rPr>
        <w:t xml:space="preserve"> </w:t>
      </w:r>
      <w:r w:rsidRPr="00041BED">
        <w:rPr>
          <w:sz w:val="28"/>
          <w:szCs w:val="28"/>
          <w:lang w:eastAsia="en-US"/>
        </w:rPr>
        <w:t>правового регулирования</w:t>
      </w:r>
    </w:p>
    <w:p w:rsidR="00D11423" w:rsidRPr="00A720A7" w:rsidRDefault="00D11423" w:rsidP="004F6A17">
      <w:pPr>
        <w:widowControl w:val="0"/>
        <w:autoSpaceDE w:val="0"/>
        <w:autoSpaceDN w:val="0"/>
        <w:adjustRightInd w:val="0"/>
        <w:ind w:firstLine="567"/>
        <w:jc w:val="right"/>
        <w:rPr>
          <w:b/>
          <w:bCs/>
          <w:sz w:val="28"/>
          <w:szCs w:val="28"/>
        </w:rPr>
      </w:pPr>
      <w:r w:rsidRPr="00A720A7">
        <w:rPr>
          <w:b/>
          <w:bCs/>
          <w:sz w:val="28"/>
          <w:szCs w:val="28"/>
        </w:rPr>
        <w:t>Таблица 3</w:t>
      </w:r>
    </w:p>
    <w:tbl>
      <w:tblPr>
        <w:tblW w:w="15451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"/>
        <w:gridCol w:w="2076"/>
        <w:gridCol w:w="8125"/>
        <w:gridCol w:w="65"/>
        <w:gridCol w:w="2293"/>
        <w:gridCol w:w="32"/>
        <w:gridCol w:w="2236"/>
      </w:tblGrid>
      <w:tr w:rsidR="00D11423" w:rsidRPr="00310737">
        <w:trPr>
          <w:tblCellSpacing w:w="5" w:type="nil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1" w:name="Par2254"/>
            <w:bookmarkStart w:id="12" w:name="Par2490"/>
            <w:bookmarkStart w:id="13" w:name="Par2580"/>
            <w:bookmarkStart w:id="14" w:name="Par2584"/>
            <w:bookmarkEnd w:id="11"/>
            <w:bookmarkEnd w:id="12"/>
            <w:bookmarkEnd w:id="13"/>
            <w:bookmarkEnd w:id="14"/>
            <w:r w:rsidRPr="00310737">
              <w:t xml:space="preserve">№ </w:t>
            </w:r>
            <w:proofErr w:type="gramStart"/>
            <w:r w:rsidRPr="00310737">
              <w:t>п</w:t>
            </w:r>
            <w:proofErr w:type="gramEnd"/>
            <w:r w:rsidRPr="00310737">
              <w:t>/п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737">
              <w:t>Вид нормативного правового акта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737">
              <w:t>Основные положения нормативного правового акта (суть)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737">
              <w:t>Ответственный</w:t>
            </w:r>
          </w:p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737">
              <w:t>исполнитель</w:t>
            </w:r>
          </w:p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737">
              <w:t>и соисполнители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737">
              <w:t>Ожидаемые сроки принятия</w:t>
            </w:r>
          </w:p>
        </w:tc>
      </w:tr>
      <w:tr w:rsidR="00D11423" w:rsidRPr="00310737">
        <w:trPr>
          <w:trHeight w:val="562"/>
          <w:tblCellSpacing w:w="5" w:type="nil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b/>
                <w:bCs/>
              </w:rPr>
            </w:pPr>
            <w:bookmarkStart w:id="15" w:name="Par2261"/>
            <w:bookmarkEnd w:id="15"/>
            <w:r w:rsidRPr="00310737">
              <w:t xml:space="preserve">Мероприятие 1. </w:t>
            </w:r>
            <w:r>
              <w:rPr>
                <w:color w:val="000000"/>
                <w:sz w:val="26"/>
                <w:szCs w:val="26"/>
              </w:rPr>
              <w:t>Организация и проведение на территории Воротынского района комплексных оперативно-профилактических операций «Канал», «Мак», «Дискотека», «Притон»</w:t>
            </w:r>
          </w:p>
        </w:tc>
      </w:tr>
      <w:tr w:rsidR="00D11423" w:rsidRPr="00310737">
        <w:trPr>
          <w:tblCellSpacing w:w="5" w:type="nil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737"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Постановление администрации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10737">
              <w:t>Об организации и проведении мероприятий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6D5EF9">
            <w:pPr>
              <w:jc w:val="center"/>
            </w:pPr>
            <w:r>
              <w:t>РУО и МП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737">
              <w:t>ежегодно</w:t>
            </w:r>
          </w:p>
        </w:tc>
      </w:tr>
      <w:tr w:rsidR="00D11423" w:rsidRPr="00310737">
        <w:trPr>
          <w:tblCellSpacing w:w="5" w:type="nil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bookmarkStart w:id="16" w:name="Par2278"/>
            <w:bookmarkEnd w:id="16"/>
            <w:r>
              <w:rPr>
                <w:color w:val="000000"/>
                <w:sz w:val="26"/>
                <w:szCs w:val="26"/>
              </w:rPr>
              <w:t xml:space="preserve">Мероприятие 5. Организация </w:t>
            </w:r>
            <w:proofErr w:type="gramStart"/>
            <w:r>
              <w:rPr>
                <w:color w:val="000000"/>
                <w:sz w:val="26"/>
                <w:szCs w:val="26"/>
              </w:rPr>
              <w:t>районной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киноакции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«Право на жизнь»</w:t>
            </w:r>
          </w:p>
        </w:tc>
      </w:tr>
      <w:tr w:rsidR="00D11423" w:rsidRPr="0031073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Приказ отдела культуры, спорта и туризма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9909E4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Районная </w:t>
            </w:r>
            <w:proofErr w:type="spellStart"/>
            <w:r>
              <w:rPr>
                <w:color w:val="000000"/>
                <w:sz w:val="26"/>
                <w:szCs w:val="26"/>
              </w:rPr>
              <w:t>киноакция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«Право на жизнь»</w:t>
            </w:r>
            <w:proofErr w:type="gramEnd"/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rPr>
                <w:color w:val="000000"/>
                <w:sz w:val="26"/>
                <w:szCs w:val="26"/>
              </w:rPr>
              <w:t>Отдел культуры, спорта и туризма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 w:rsidRPr="00310737">
              <w:t>ежегодно</w:t>
            </w:r>
          </w:p>
        </w:tc>
      </w:tr>
      <w:tr w:rsidR="00D11423" w:rsidRPr="00310737">
        <w:trPr>
          <w:tblCellSpacing w:w="5" w:type="nil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rPr>
                <w:color w:val="000000"/>
                <w:sz w:val="26"/>
                <w:szCs w:val="26"/>
              </w:rPr>
              <w:t>Мероприятие 6. Проведение районного конкурса агитбригад «Я выбираю жизнь»</w:t>
            </w:r>
          </w:p>
        </w:tc>
      </w:tr>
      <w:tr w:rsidR="00D11423" w:rsidRPr="0031073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6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Приказ РУО и МП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1506C5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310737">
              <w:t>Об организации и проведении мероприяти</w:t>
            </w:r>
            <w:r>
              <w:t>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РУО и МП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март</w:t>
            </w:r>
          </w:p>
        </w:tc>
      </w:tr>
      <w:tr w:rsidR="00D11423" w:rsidRPr="00310737">
        <w:trPr>
          <w:tblCellSpacing w:w="5" w:type="nil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rPr>
                <w:color w:val="000000"/>
                <w:sz w:val="26"/>
                <w:szCs w:val="26"/>
              </w:rPr>
              <w:t>Мероприятие 7 Проведение массового мероприятия антинаркотической направленности «Спорт - для всех» в Воротынском районе</w:t>
            </w:r>
          </w:p>
        </w:tc>
      </w:tr>
      <w:tr w:rsidR="00D11423" w:rsidRPr="0031073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7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Приказ РУО и МП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1506C5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310737">
              <w:t>Об организации и проведении мероприяти</w:t>
            </w:r>
            <w:r>
              <w:t>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РУО и МП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 w:rsidRPr="00310737">
              <w:t>ежегодно</w:t>
            </w:r>
          </w:p>
        </w:tc>
      </w:tr>
      <w:tr w:rsidR="00D11423" w:rsidRPr="00310737">
        <w:trPr>
          <w:tblCellSpacing w:w="5" w:type="nil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rPr>
                <w:color w:val="000000"/>
                <w:sz w:val="26"/>
                <w:szCs w:val="26"/>
              </w:rPr>
              <w:t>Мероприятие 8. Организация и проведение акции «Я выбираю спорт, как альтернативу пагубным привычкам»</w:t>
            </w:r>
          </w:p>
        </w:tc>
      </w:tr>
      <w:tr w:rsidR="00D11423" w:rsidRPr="0031073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8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Приказ РУО и МП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1506C5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310737">
              <w:t>Об организации и проведении мероприяти</w:t>
            </w:r>
            <w:r>
              <w:t>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РУО и МП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 w:rsidRPr="00310737">
              <w:t>ежегодно</w:t>
            </w:r>
          </w:p>
        </w:tc>
      </w:tr>
      <w:tr w:rsidR="00D11423" w:rsidRPr="00310737">
        <w:trPr>
          <w:tblCellSpacing w:w="5" w:type="nil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rPr>
                <w:color w:val="000000"/>
                <w:sz w:val="26"/>
                <w:szCs w:val="26"/>
              </w:rPr>
              <w:t>Мероприятие 9. Проведение обучающего сбора по подготовке волонтеров «Здоровое поколение»</w:t>
            </w:r>
          </w:p>
        </w:tc>
      </w:tr>
      <w:tr w:rsidR="00D11423" w:rsidRPr="0031073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9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Приказ РУО и МП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1506C5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310737">
              <w:t>Об организации и проведении мероприяти</w:t>
            </w:r>
            <w:r>
              <w:t>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РУО и МП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 w:rsidRPr="00310737">
              <w:t>ежегодно</w:t>
            </w:r>
          </w:p>
        </w:tc>
      </w:tr>
      <w:tr w:rsidR="00D11423" w:rsidRPr="00310737">
        <w:trPr>
          <w:tblCellSpacing w:w="5" w:type="nil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1506C5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rPr>
                <w:color w:val="000000"/>
                <w:sz w:val="26"/>
                <w:szCs w:val="26"/>
              </w:rPr>
              <w:t>Мероприятие 10. Участие в телемарафоне «Всем миром против наркотиков» (совместный проект ведущих электронных и печатных СМИ Нижегородской области)</w:t>
            </w:r>
          </w:p>
        </w:tc>
      </w:tr>
      <w:tr w:rsidR="00D11423" w:rsidRPr="0031073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Приказ РУО и МП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1506C5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310737">
              <w:t>Об организации и проведении мероприяти</w:t>
            </w:r>
            <w:r>
              <w:t>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РУО и МП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 w:rsidRPr="00310737">
              <w:t>ежегодно</w:t>
            </w:r>
          </w:p>
        </w:tc>
      </w:tr>
      <w:tr w:rsidR="00D11423" w:rsidRPr="00310737">
        <w:trPr>
          <w:tblCellSpacing w:w="5" w:type="nil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1506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Мероприятие 11. Организация поддержки в информационно-телекоммуникационной сети «Интернет» отдельной страницы об антинаркотической деятельности на территории в Воротынском районе</w:t>
            </w:r>
          </w:p>
        </w:tc>
      </w:tr>
      <w:tr w:rsidR="00D11423" w:rsidRPr="0031073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11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1506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4"/>
            </w:pPr>
            <w:r>
              <w:t>Письмо РУО и МП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1506C5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 w:rsidRPr="00310737">
              <w:t>Об организации и проведении мероприяти</w:t>
            </w:r>
            <w:r>
              <w:t>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РУО и МП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 w:rsidRPr="00310737">
              <w:t>ежегодно</w:t>
            </w:r>
          </w:p>
        </w:tc>
      </w:tr>
      <w:tr w:rsidR="00D11423" w:rsidRPr="00310737">
        <w:trPr>
          <w:tblCellSpacing w:w="5" w:type="nil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1506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Мероприятие 12. Проведение книжной выставки «Библиотека - информационный центр по пропаганде здорового образа жизни»</w:t>
            </w:r>
          </w:p>
        </w:tc>
      </w:tr>
      <w:tr w:rsidR="00D11423" w:rsidRPr="0031073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12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Приказ отдела культуры, спорта и туризма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книжной выставки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rPr>
                <w:color w:val="000000"/>
                <w:sz w:val="26"/>
                <w:szCs w:val="26"/>
              </w:rPr>
              <w:t>Отдел культуры, спорта и туризма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 w:rsidRPr="00310737">
              <w:t>ежегодно</w:t>
            </w:r>
          </w:p>
        </w:tc>
      </w:tr>
      <w:tr w:rsidR="00D11423" w:rsidRPr="00310737">
        <w:trPr>
          <w:tblCellSpacing w:w="5" w:type="nil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rPr>
                <w:color w:val="000000"/>
                <w:sz w:val="26"/>
                <w:szCs w:val="26"/>
              </w:rPr>
              <w:lastRenderedPageBreak/>
              <w:t>Мероприятие 13. Организация проведения районного этапа областного антинаркотического конкурса «Мы выбираем жизнь»</w:t>
            </w:r>
          </w:p>
        </w:tc>
      </w:tr>
      <w:tr w:rsidR="00D11423" w:rsidRPr="0031073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13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распоряжение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1506C5">
            <w:pPr>
              <w:widowControl w:val="0"/>
              <w:autoSpaceDE w:val="0"/>
              <w:autoSpaceDN w:val="0"/>
              <w:adjustRightInd w:val="0"/>
              <w:jc w:val="both"/>
              <w:outlineLvl w:val="4"/>
            </w:pPr>
            <w:r>
              <w:rPr>
                <w:color w:val="000000"/>
                <w:sz w:val="26"/>
                <w:szCs w:val="26"/>
              </w:rPr>
              <w:t>Организация проведения районного этапа областного антинаркотического конкурса «Мы выбираем жизнь»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>
              <w:t>РУО и МП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</w:pPr>
            <w:r w:rsidRPr="00310737">
              <w:t>ежегодно</w:t>
            </w:r>
          </w:p>
        </w:tc>
      </w:tr>
    </w:tbl>
    <w:p w:rsidR="00D11423" w:rsidRDefault="00D11423" w:rsidP="004F6A1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  <w:sectPr w:rsidR="00D11423" w:rsidSect="001506C5">
          <w:pgSz w:w="16838" w:h="11905" w:orient="landscape" w:code="9"/>
          <w:pgMar w:top="1247" w:right="851" w:bottom="851" w:left="851" w:header="720" w:footer="720" w:gutter="0"/>
          <w:cols w:space="720"/>
          <w:noEndnote/>
        </w:sectPr>
      </w:pPr>
    </w:p>
    <w:p w:rsidR="00D11423" w:rsidRPr="00041BED" w:rsidRDefault="00D11423" w:rsidP="009909E4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  <w:lang w:eastAsia="en-US"/>
        </w:rPr>
      </w:pPr>
      <w:bookmarkStart w:id="17" w:name="Par1079"/>
      <w:bookmarkEnd w:id="17"/>
      <w:r w:rsidRPr="00041BED">
        <w:rPr>
          <w:sz w:val="28"/>
          <w:szCs w:val="28"/>
          <w:lang w:eastAsia="en-US"/>
        </w:rPr>
        <w:lastRenderedPageBreak/>
        <w:t xml:space="preserve">2.7. В случае участия в реализации муниципальной программы муниципальных унитарных предприятий, акционерных обществ с участием Воротынского муниципального района, общественных и иных организаций муниципальная программа должна содержать соответствующую информацию, включая данные о прогнозных расходах указанных организаций на реализацию муниципальной программы. Данные о прогнозных расходах указываются в </w:t>
      </w:r>
      <w:hyperlink w:anchor="Par1050" w:history="1">
        <w:r w:rsidRPr="00041BED">
          <w:rPr>
            <w:sz w:val="28"/>
            <w:szCs w:val="28"/>
            <w:lang w:eastAsia="en-US"/>
          </w:rPr>
          <w:t>таблице 5</w:t>
        </w:r>
      </w:hyperlink>
      <w:r w:rsidRPr="00041BED">
        <w:rPr>
          <w:sz w:val="28"/>
          <w:szCs w:val="28"/>
          <w:lang w:eastAsia="en-US"/>
        </w:rPr>
        <w:t>.</w:t>
      </w:r>
    </w:p>
    <w:p w:rsidR="00D11423" w:rsidRPr="00041BED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  <w:lang w:eastAsia="en-US"/>
        </w:rPr>
      </w:pPr>
    </w:p>
    <w:p w:rsidR="00D11423" w:rsidRPr="00041BED" w:rsidRDefault="00D11423" w:rsidP="009909E4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  <w:lang w:eastAsia="en-US"/>
        </w:rPr>
      </w:pPr>
      <w:r w:rsidRPr="00041BED">
        <w:rPr>
          <w:sz w:val="28"/>
          <w:szCs w:val="28"/>
          <w:lang w:eastAsia="en-US"/>
        </w:rPr>
        <w:t>2.8. Обоснование объема финансовых ресурсов</w:t>
      </w:r>
    </w:p>
    <w:p w:rsidR="00D11423" w:rsidRPr="00041BED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D11423" w:rsidRPr="00D56815" w:rsidRDefault="00D11423" w:rsidP="004F6A17">
      <w:pPr>
        <w:pStyle w:val="ConsPlusNormal"/>
        <w:tabs>
          <w:tab w:val="left" w:pos="9480"/>
        </w:tabs>
        <w:ind w:right="157"/>
        <w:jc w:val="both"/>
        <w:rPr>
          <w:rFonts w:ascii="Times New Roman" w:hAnsi="Times New Roman" w:cs="Times New Roman"/>
          <w:sz w:val="28"/>
          <w:szCs w:val="28"/>
        </w:rPr>
      </w:pPr>
      <w:r w:rsidRPr="00D56815">
        <w:rPr>
          <w:rFonts w:ascii="Times New Roman" w:hAnsi="Times New Roman" w:cs="Times New Roman"/>
          <w:sz w:val="28"/>
          <w:szCs w:val="28"/>
          <w:lang w:eastAsia="en-US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56815">
        <w:rPr>
          <w:rFonts w:ascii="Times New Roman" w:hAnsi="Times New Roman" w:cs="Times New Roman"/>
          <w:sz w:val="28"/>
          <w:szCs w:val="28"/>
        </w:rPr>
        <w:t>ля реализации мероприятий Программы из районного бюджета всего требуется – 63,0 тыс. руб.</w:t>
      </w:r>
    </w:p>
    <w:p w:rsidR="00D11423" w:rsidRPr="00D56815" w:rsidRDefault="00D11423" w:rsidP="004F6A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6815">
        <w:rPr>
          <w:rFonts w:ascii="Times New Roman" w:hAnsi="Times New Roman" w:cs="Times New Roman"/>
          <w:sz w:val="28"/>
          <w:szCs w:val="28"/>
        </w:rPr>
        <w:t>Планируется следующее распределение ассигнований, выделяемых из  районного бюджета исполнителям, участвующим в реализации Программы:</w:t>
      </w:r>
    </w:p>
    <w:p w:rsidR="00D11423" w:rsidRPr="00D56815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  <w:sectPr w:rsidR="00D11423" w:rsidRPr="00D56815" w:rsidSect="009909E4">
          <w:pgSz w:w="11905" w:h="16838" w:code="9"/>
          <w:pgMar w:top="851" w:right="851" w:bottom="851" w:left="1418" w:header="720" w:footer="720" w:gutter="0"/>
          <w:cols w:space="720"/>
          <w:noEndnote/>
        </w:sectPr>
      </w:pPr>
    </w:p>
    <w:p w:rsidR="00D11423" w:rsidRPr="00041BED" w:rsidRDefault="00D11423" w:rsidP="004F6A17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  <w:lang w:eastAsia="en-US"/>
        </w:rPr>
      </w:pPr>
      <w:bookmarkStart w:id="18" w:name="Par1083"/>
      <w:bookmarkEnd w:id="18"/>
      <w:r w:rsidRPr="00041BED">
        <w:rPr>
          <w:sz w:val="28"/>
          <w:szCs w:val="28"/>
          <w:lang w:eastAsia="en-US"/>
        </w:rPr>
        <w:lastRenderedPageBreak/>
        <w:t>Таблица 4. Ресурсное обеспечение реализации</w:t>
      </w:r>
    </w:p>
    <w:p w:rsidR="00D11423" w:rsidRPr="00041BED" w:rsidRDefault="00D11423" w:rsidP="004F6A1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041BED">
        <w:rPr>
          <w:sz w:val="28"/>
          <w:szCs w:val="28"/>
          <w:lang w:eastAsia="en-US"/>
        </w:rPr>
        <w:t>муниципальной программы за счет средств районного бюджета</w:t>
      </w:r>
    </w:p>
    <w:p w:rsidR="00D11423" w:rsidRPr="00041BED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2160"/>
        <w:gridCol w:w="2880"/>
        <w:gridCol w:w="1417"/>
        <w:gridCol w:w="1800"/>
        <w:gridCol w:w="1814"/>
        <w:gridCol w:w="1134"/>
      </w:tblGrid>
      <w:tr w:rsidR="00D11423" w:rsidRPr="00041BED">
        <w:trPr>
          <w:tblHeader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Статус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Подпрограмма муниципальной программы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D11423" w:rsidRPr="00041BED">
        <w:trPr>
          <w:tblHeader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en-US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1 год</w:t>
            </w:r>
          </w:p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реализации программы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2 год реализации программы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3 год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  <w:r w:rsidRPr="00041BED">
              <w:rPr>
                <w:lang w:eastAsia="en-US"/>
              </w:rPr>
              <w:t>.</w:t>
            </w:r>
          </w:p>
        </w:tc>
      </w:tr>
      <w:tr w:rsidR="00D11423" w:rsidRPr="00041BED">
        <w:trPr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11423" w:rsidRPr="00041BED"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68557B" w:rsidRDefault="00D11423" w:rsidP="004F6A1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"Комплексные меры противодействия </w:t>
            </w:r>
          </w:p>
          <w:p w:rsidR="00D11423" w:rsidRPr="0068557B" w:rsidRDefault="00D11423" w:rsidP="004F6A1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злоупотреблению наркотиками и их незаконному обороту на территории </w:t>
            </w:r>
          </w:p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557B">
              <w:rPr>
                <w:color w:val="000000"/>
              </w:rPr>
              <w:t xml:space="preserve">Воротынского муниципального района на период 2019-2021 </w:t>
            </w:r>
            <w:proofErr w:type="spellStart"/>
            <w:r w:rsidRPr="0068557B">
              <w:rPr>
                <w:color w:val="000000"/>
              </w:rPr>
              <w:t>г.</w:t>
            </w:r>
            <w:proofErr w:type="gramStart"/>
            <w:r w:rsidRPr="0068557B">
              <w:rPr>
                <w:color w:val="000000"/>
              </w:rPr>
              <w:t>г</w:t>
            </w:r>
            <w:proofErr w:type="spellEnd"/>
            <w:proofErr w:type="gramEnd"/>
            <w:r w:rsidRPr="0068557B">
              <w:rPr>
                <w:color w:val="000000"/>
              </w:rPr>
              <w:t>."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41BED">
              <w:rPr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63,0</w:t>
            </w:r>
          </w:p>
        </w:tc>
      </w:tr>
      <w:tr w:rsidR="00D11423" w:rsidRPr="00041BED"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РУО и МП администрации Воротынского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48,0</w:t>
            </w:r>
          </w:p>
        </w:tc>
      </w:tr>
      <w:tr w:rsidR="00D11423" w:rsidRPr="00041BED">
        <w:trPr>
          <w:trHeight w:val="1058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Отдел культуры, спорта и туризма администрации Воротынского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15,0</w:t>
            </w:r>
          </w:p>
        </w:tc>
      </w:tr>
    </w:tbl>
    <w:p w:rsidR="00D11423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D11423" w:rsidRPr="00310737" w:rsidRDefault="00D11423" w:rsidP="004F6A17">
      <w:pPr>
        <w:widowControl w:val="0"/>
        <w:autoSpaceDE w:val="0"/>
        <w:autoSpaceDN w:val="0"/>
        <w:adjustRightInd w:val="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310737">
        <w:rPr>
          <w:b/>
          <w:bCs/>
          <w:sz w:val="28"/>
          <w:szCs w:val="28"/>
        </w:rPr>
        <w:lastRenderedPageBreak/>
        <w:t>2.</w:t>
      </w:r>
      <w:r>
        <w:rPr>
          <w:b/>
          <w:bCs/>
          <w:sz w:val="28"/>
          <w:szCs w:val="28"/>
        </w:rPr>
        <w:t>8</w:t>
      </w:r>
      <w:r w:rsidRPr="00310737">
        <w:rPr>
          <w:b/>
          <w:bCs/>
          <w:sz w:val="28"/>
          <w:szCs w:val="28"/>
        </w:rPr>
        <w:t>.2. Прогнозная оценка расходов на реализацию Программы за счет всех источников</w:t>
      </w:r>
    </w:p>
    <w:p w:rsidR="00D11423" w:rsidRPr="00192C16" w:rsidRDefault="00D11423" w:rsidP="004F6A17">
      <w:pPr>
        <w:widowControl w:val="0"/>
        <w:autoSpaceDE w:val="0"/>
        <w:autoSpaceDN w:val="0"/>
        <w:adjustRightInd w:val="0"/>
        <w:jc w:val="right"/>
        <w:outlineLvl w:val="4"/>
        <w:rPr>
          <w:b/>
          <w:bCs/>
          <w:sz w:val="28"/>
          <w:szCs w:val="28"/>
        </w:rPr>
      </w:pPr>
      <w:bookmarkStart w:id="19" w:name="Par3069"/>
      <w:bookmarkEnd w:id="19"/>
      <w:r w:rsidRPr="00192C16">
        <w:rPr>
          <w:b/>
          <w:bCs/>
          <w:sz w:val="28"/>
          <w:szCs w:val="28"/>
        </w:rPr>
        <w:t>Таблица 5</w:t>
      </w:r>
    </w:p>
    <w:tbl>
      <w:tblPr>
        <w:tblW w:w="1519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0"/>
        <w:gridCol w:w="2700"/>
        <w:gridCol w:w="1553"/>
        <w:gridCol w:w="1140"/>
        <w:gridCol w:w="1276"/>
        <w:gridCol w:w="1503"/>
      </w:tblGrid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0737">
              <w:rPr>
                <w:b/>
                <w:bCs/>
              </w:rPr>
              <w:t>Статус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0737">
              <w:rPr>
                <w:b/>
                <w:bCs/>
              </w:rPr>
              <w:t>Источники</w:t>
            </w:r>
          </w:p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0737">
              <w:rPr>
                <w:b/>
                <w:bCs/>
              </w:rPr>
              <w:t>финансирования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0737">
              <w:rPr>
                <w:b/>
                <w:bCs/>
              </w:rPr>
              <w:t>Оценка расходов (тыс. руб.), годы</w:t>
            </w:r>
          </w:p>
        </w:tc>
      </w:tr>
      <w:tr w:rsidR="00D11423" w:rsidRPr="00310737">
        <w:trPr>
          <w:trHeight w:val="276"/>
          <w:tblCellSpacing w:w="5" w:type="nil"/>
          <w:jc w:val="center"/>
        </w:trPr>
        <w:tc>
          <w:tcPr>
            <w:tcW w:w="7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tabs>
                <w:tab w:val="left" w:pos="878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tabs>
                <w:tab w:val="left" w:pos="878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tabs>
                <w:tab w:val="left" w:pos="878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tabs>
                <w:tab w:val="left" w:pos="8789"/>
              </w:tabs>
              <w:jc w:val="center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Pr="009909E4" w:rsidRDefault="00D11423" w:rsidP="009909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9909E4">
              <w:rPr>
                <w:color w:val="000000"/>
                <w:sz w:val="26"/>
                <w:szCs w:val="26"/>
              </w:rPr>
              <w:t xml:space="preserve">Муниципальная программа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9909E4">
              <w:rPr>
                <w:color w:val="000000"/>
                <w:sz w:val="26"/>
                <w:szCs w:val="26"/>
              </w:rPr>
              <w:t xml:space="preserve">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 </w:t>
            </w:r>
            <w:proofErr w:type="spellStart"/>
            <w:r w:rsidRPr="009909E4">
              <w:rPr>
                <w:color w:val="000000"/>
                <w:sz w:val="26"/>
                <w:szCs w:val="26"/>
              </w:rPr>
              <w:t>г.</w:t>
            </w:r>
            <w:proofErr w:type="gramStart"/>
            <w:r w:rsidRPr="009909E4">
              <w:rPr>
                <w:color w:val="000000"/>
                <w:sz w:val="26"/>
                <w:szCs w:val="26"/>
              </w:rPr>
              <w:t>г</w:t>
            </w:r>
            <w:proofErr w:type="spellEnd"/>
            <w:proofErr w:type="gramEnd"/>
            <w:r w:rsidRPr="009909E4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63,0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  <w:rPr>
                <w:b/>
                <w:bCs/>
              </w:rPr>
            </w:pP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63,0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Pr="00310737" w:rsidRDefault="00D11423" w:rsidP="009909E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b/>
                <w:bCs/>
              </w:rPr>
            </w:pPr>
            <w:bookmarkStart w:id="20" w:name="Par3140"/>
            <w:bookmarkEnd w:id="20"/>
            <w:r>
              <w:rPr>
                <w:color w:val="000000"/>
                <w:sz w:val="26"/>
                <w:szCs w:val="26"/>
              </w:rPr>
              <w:t>Организация и проведение на территории Воротынского района комплексных оперативно-профилактических операций «Канал», «Мак», «Дискотека», «Притон»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Pr="00310737" w:rsidRDefault="00D11423" w:rsidP="009909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rHeight w:val="214"/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Pr="00310737" w:rsidRDefault="00D11423" w:rsidP="009909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Pr="00310737" w:rsidRDefault="00D11423" w:rsidP="009909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Pr="00310737" w:rsidRDefault="00D11423" w:rsidP="009909E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Pr="00310737" w:rsidRDefault="00D11423" w:rsidP="009909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6"/>
                <w:szCs w:val="26"/>
              </w:rPr>
              <w:t xml:space="preserve">Организация и проведение рейдов в местах компактного проживания и работы лиц, прибывших </w:t>
            </w:r>
            <w:proofErr w:type="gramStart"/>
            <w:r>
              <w:rPr>
                <w:color w:val="000000"/>
                <w:sz w:val="26"/>
                <w:szCs w:val="26"/>
              </w:rPr>
              <w:t>в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00000"/>
                <w:sz w:val="26"/>
                <w:szCs w:val="26"/>
              </w:rPr>
              <w:t>Воротынский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район из </w:t>
            </w:r>
            <w:proofErr w:type="spellStart"/>
            <w:r>
              <w:rPr>
                <w:color w:val="000000"/>
                <w:sz w:val="26"/>
                <w:szCs w:val="26"/>
              </w:rPr>
              <w:t>наркоопасных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регионов, с целью выявления и отработки мигрантов, представляющих оперативный интерес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рейдовых мероприятий по выявлению лиц, осуществляющих управление транспортными средствами в состоянии наркотического опьянения, а также по выявлению лиц, совершающих административные правонарушения, связанные с НОН, в общественных местах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 xml:space="preserve">рочие источники (средства предприятий, </w:t>
            </w:r>
            <w:r w:rsidRPr="00C30355">
              <w:lastRenderedPageBreak/>
              <w:t>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lastRenderedPageBreak/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проведения профилактических мероприятий в отношении несовершеннолетних, причастных к совершению преступлений, связанных с НОН, с целью недопущения совершения ими в дальнейшем противоправных деяний, а также с целью выявления лиц, вовлекающих их в противоправную деятельность</w:t>
            </w:r>
          </w:p>
          <w:p w:rsidR="00D11423" w:rsidRDefault="00D11423" w:rsidP="004F6A1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рейдов по местам концентрации несовершеннолетних с целью предупреждения потребления подростками и молодежью наркотических средств и психотропных веществ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«Право на жизнь»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3,0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9,0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 w:rsidRPr="00A90B6C"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3,0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9,0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районного конкурса агитбригад «Я выбираю жизнь»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7,0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21,0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7,0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21,0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массового мероприятия антинаркотической направленности «Спорт - для всех» в Воротынском районе</w:t>
            </w:r>
          </w:p>
          <w:p w:rsidR="00D11423" w:rsidRDefault="00D11423" w:rsidP="004F6A1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Организация и проведение акции «Я выбираю спорт, как альтернативу пагубным привычкам»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4,0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12,0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4,0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12,0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обучающего сбора по подготовке волонтеров «Здоровое поколение»</w:t>
            </w:r>
          </w:p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и проведение профилактических бесед о недопущении употребления наркотиков: в образовательных организациях, с несовершеннолетними группы «риска», родителями или лицами их заменяющими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 xml:space="preserve">рочие источники (средства предприятий, </w:t>
            </w:r>
            <w:r w:rsidRPr="00C30355">
              <w:lastRenderedPageBreak/>
              <w:t>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lastRenderedPageBreak/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Участие в телемарафоне «Всем миром против наркотиков» (совместный проект ведущих электронных и печатных СМИ Нижегородской области)</w:t>
            </w:r>
          </w:p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поддержки в информационно-телекоммуникационной сети «Интернет» отдельной страницы об антинаркотической деятельности на территории в Воротынском районе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книжной выставки «Библиотека - информационный центр по пропаганде здорового образа жизни»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2,0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6,0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2,0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6,0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проведения районного этапа областного антинаркотического конкурса «Мы выбираем жизнь»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3,0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9,0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3,0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9,0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Издание буклетов тематической направленности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2,0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6,0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2,0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  <w:r>
              <w:t>6,0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Default="00D11423" w:rsidP="004F6A17">
            <w:pPr>
              <w:jc w:val="center"/>
            </w:pP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и проведение тренингов среди «групп риска», совершенствование индивидуальной работы с лицами, склонными к употреблению наркотиков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Обеспечение разработки комплекса мероприятий, направленных на формирование у лиц, допускающих немедицинское потребление наркотиков, мотивации к лечению, медицинской и социально-трудовой реабилитации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ресоциализации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комплексной работы, направленной на социально-медицинскую реабилитацию лиц, страдающих наркотической зависимостью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10737">
              <w:rPr>
                <w:b/>
                <w:bCs/>
              </w:rPr>
              <w:t>Всего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Областной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 w:rsidRPr="00310737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  <w:tr w:rsidR="00D11423" w:rsidRPr="00310737">
        <w:trPr>
          <w:tblCellSpacing w:w="5" w:type="nil"/>
          <w:jc w:val="center"/>
        </w:trPr>
        <w:tc>
          <w:tcPr>
            <w:tcW w:w="7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23" w:rsidRDefault="00D11423" w:rsidP="004F6A1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310737" w:rsidRDefault="00D11423" w:rsidP="004F6A17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30355">
              <w:t>рочие источники (средства предприятий, собственные средства населения)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23" w:rsidRPr="00A90B6C" w:rsidRDefault="00D11423" w:rsidP="004F6A17">
            <w:pPr>
              <w:jc w:val="center"/>
            </w:pPr>
            <w:r>
              <w:t>0</w:t>
            </w:r>
          </w:p>
        </w:tc>
      </w:tr>
    </w:tbl>
    <w:p w:rsidR="00D11423" w:rsidRPr="00041BED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D11423" w:rsidRPr="00041BED" w:rsidRDefault="00D11423" w:rsidP="004F6A17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  <w:lang w:eastAsia="en-US"/>
        </w:rPr>
      </w:pPr>
      <w:bookmarkStart w:id="21" w:name="Par1182"/>
      <w:bookmarkStart w:id="22" w:name="Par1184"/>
      <w:bookmarkEnd w:id="21"/>
      <w:bookmarkEnd w:id="22"/>
      <w:r>
        <w:rPr>
          <w:sz w:val="28"/>
          <w:szCs w:val="28"/>
          <w:lang w:eastAsia="en-US"/>
        </w:rPr>
        <w:br w:type="page"/>
      </w:r>
      <w:r w:rsidRPr="00041BED">
        <w:rPr>
          <w:sz w:val="28"/>
          <w:szCs w:val="28"/>
          <w:lang w:eastAsia="en-US"/>
        </w:rPr>
        <w:lastRenderedPageBreak/>
        <w:t>Таблица 5. Прогнозная оценка расходов на реализацию</w:t>
      </w:r>
    </w:p>
    <w:p w:rsidR="00D11423" w:rsidRPr="00041BED" w:rsidRDefault="00D11423" w:rsidP="004F6A1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041BED">
        <w:rPr>
          <w:sz w:val="28"/>
          <w:szCs w:val="28"/>
          <w:lang w:eastAsia="en-US"/>
        </w:rPr>
        <w:t>муниципальной программы за счет всех источников</w:t>
      </w:r>
    </w:p>
    <w:p w:rsidR="00D11423" w:rsidRPr="00041BED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3986"/>
        <w:gridCol w:w="2551"/>
        <w:gridCol w:w="1417"/>
        <w:gridCol w:w="1800"/>
        <w:gridCol w:w="1814"/>
        <w:gridCol w:w="1134"/>
      </w:tblGrid>
      <w:tr w:rsidR="00D11423" w:rsidRPr="00041BED">
        <w:trPr>
          <w:tblHeader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Статус</w:t>
            </w: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Источники финансирования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Оценка расходов (тыс. руб.)</w:t>
            </w:r>
          </w:p>
        </w:tc>
      </w:tr>
      <w:tr w:rsidR="00D11423" w:rsidRPr="00041BED">
        <w:trPr>
          <w:tblHeader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en-US"/>
              </w:rPr>
            </w:pPr>
          </w:p>
        </w:tc>
        <w:tc>
          <w:tcPr>
            <w:tcW w:w="3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1 год</w:t>
            </w:r>
          </w:p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реализации программы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2 год реализации программы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3 год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D11423" w:rsidRPr="00041BED">
        <w:trPr>
          <w:tblHeader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1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41BED">
              <w:rPr>
                <w:lang w:eastAsia="en-US"/>
              </w:rPr>
              <w:t>7</w:t>
            </w:r>
          </w:p>
        </w:tc>
      </w:tr>
      <w:tr w:rsidR="00D11423" w:rsidRPr="00041BED">
        <w:trPr>
          <w:trHeight w:val="322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pStyle w:val="ConsPlusNormal"/>
              <w:rPr>
                <w:rFonts w:cs="Times New Roman"/>
                <w:sz w:val="28"/>
                <w:szCs w:val="28"/>
                <w:lang w:eastAsia="en-US"/>
              </w:rPr>
            </w:pPr>
            <w:r w:rsidRPr="00685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68557B" w:rsidRDefault="00D11423" w:rsidP="009909E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"Комплексные меры противодействия злоупотреблению наркотиками и их незаконному обороту на территории </w:t>
            </w:r>
          </w:p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8557B">
              <w:rPr>
                <w:color w:val="000000"/>
              </w:rPr>
              <w:t xml:space="preserve">Воротынского муниципального района на период 2019-2021 </w:t>
            </w:r>
            <w:proofErr w:type="spellStart"/>
            <w:r w:rsidRPr="0068557B">
              <w:rPr>
                <w:color w:val="000000"/>
              </w:rPr>
              <w:t>г.</w:t>
            </w:r>
            <w:proofErr w:type="gramStart"/>
            <w:r w:rsidRPr="0068557B">
              <w:rPr>
                <w:color w:val="000000"/>
              </w:rPr>
              <w:t>г</w:t>
            </w:r>
            <w:proofErr w:type="spellEnd"/>
            <w:proofErr w:type="gramEnd"/>
            <w:r w:rsidRPr="0068557B">
              <w:rPr>
                <w:color w:val="000000"/>
              </w:rPr>
              <w:t>."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41BED">
              <w:rPr>
                <w:lang w:eastAsia="en-US"/>
              </w:rPr>
              <w:t xml:space="preserve">Всего </w:t>
            </w:r>
            <w:hyperlink w:anchor="Par1209" w:history="1">
              <w:r w:rsidRPr="00041BED">
                <w:rPr>
                  <w:lang w:eastAsia="en-US"/>
                </w:rPr>
                <w:t>(1)</w:t>
              </w:r>
            </w:hyperlink>
            <w:r w:rsidRPr="00041BED">
              <w:rPr>
                <w:lang w:eastAsia="en-US"/>
              </w:rPr>
              <w:t xml:space="preserve"> + </w:t>
            </w:r>
            <w:hyperlink w:anchor="Par1214" w:history="1">
              <w:r w:rsidRPr="00041BED">
                <w:rPr>
                  <w:lang w:eastAsia="en-US"/>
                </w:rPr>
                <w:t>(2)</w:t>
              </w:r>
            </w:hyperlink>
            <w:r w:rsidRPr="00041BED">
              <w:rPr>
                <w:lang w:eastAsia="en-US"/>
              </w:rPr>
              <w:t xml:space="preserve"> + </w:t>
            </w:r>
            <w:hyperlink w:anchor="Par1219" w:history="1">
              <w:r w:rsidRPr="00041BED">
                <w:rPr>
                  <w:lang w:eastAsia="en-US"/>
                </w:rPr>
                <w:t>(3)</w:t>
              </w:r>
            </w:hyperlink>
            <w:r w:rsidRPr="00041BED">
              <w:rPr>
                <w:lang w:eastAsia="en-US"/>
              </w:rPr>
              <w:t xml:space="preserve"> + </w:t>
            </w:r>
            <w:hyperlink w:anchor="Par1224" w:history="1">
              <w:r w:rsidRPr="00041BED">
                <w:rPr>
                  <w:lang w:eastAsia="en-US"/>
                </w:rPr>
                <w:t>(4)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63,0</w:t>
            </w:r>
          </w:p>
        </w:tc>
      </w:tr>
      <w:tr w:rsidR="00D11423" w:rsidRPr="00041BED">
        <w:trPr>
          <w:trHeight w:val="452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bookmarkStart w:id="23" w:name="Par1209"/>
            <w:bookmarkEnd w:id="23"/>
            <w:r w:rsidRPr="00041BED">
              <w:rPr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63,0</w:t>
            </w:r>
          </w:p>
        </w:tc>
      </w:tr>
      <w:tr w:rsidR="00D11423" w:rsidRPr="00041BED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bookmarkStart w:id="24" w:name="Par1214"/>
            <w:bookmarkEnd w:id="24"/>
            <w:r w:rsidRPr="00041BED">
              <w:rPr>
                <w:lang w:eastAsia="en-US"/>
              </w:rPr>
              <w:t>(2) 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11423" w:rsidRPr="00041BED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bookmarkStart w:id="25" w:name="Par1219"/>
            <w:bookmarkEnd w:id="25"/>
            <w:r w:rsidRPr="00041BED">
              <w:rPr>
                <w:lang w:eastAsia="en-US"/>
              </w:rPr>
              <w:t>(3) расходы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11423" w:rsidRPr="00041BED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bookmarkStart w:id="26" w:name="Par1224"/>
            <w:bookmarkEnd w:id="26"/>
            <w:r w:rsidRPr="00041BED">
              <w:rPr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423" w:rsidRPr="00041BED" w:rsidRDefault="00D11423" w:rsidP="004F6A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D11423" w:rsidRPr="00041BED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  <w:sectPr w:rsidR="00D11423" w:rsidRPr="00041BED" w:rsidSect="009909E4">
          <w:pgSz w:w="16838" w:h="11905" w:orient="landscape"/>
          <w:pgMar w:top="1247" w:right="851" w:bottom="851" w:left="851" w:header="720" w:footer="720" w:gutter="0"/>
          <w:cols w:space="720"/>
          <w:noEndnote/>
        </w:sectPr>
      </w:pPr>
    </w:p>
    <w:p w:rsidR="00D11423" w:rsidRPr="00041BED" w:rsidRDefault="00D11423" w:rsidP="009909E4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sz w:val="28"/>
          <w:szCs w:val="28"/>
          <w:lang w:eastAsia="en-US"/>
        </w:rPr>
      </w:pPr>
      <w:r w:rsidRPr="00041BED">
        <w:rPr>
          <w:sz w:val="28"/>
          <w:szCs w:val="28"/>
          <w:lang w:eastAsia="en-US"/>
        </w:rPr>
        <w:lastRenderedPageBreak/>
        <w:t>2.9. Анализ рисков реализации муниципальной программы.</w:t>
      </w:r>
    </w:p>
    <w:p w:rsidR="00D11423" w:rsidRPr="00041BED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  <w:lang w:eastAsia="en-US"/>
        </w:rPr>
      </w:pP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реализации Программы следует учитывать ряд возможных рисков, связанных с отсутствием финансирования мероприятий Программы, существенным изменением федерального законодательства, форс-мажорными обстоятельствами: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Негативное влияние на реализацию Программы может оказать отсутствие или неполное финансирование Программы, не позволяющее при отсутствии финансирования - реализовать, при неполном финансировании - эффективно и в полной мере реализовать запланированные мероприятия.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Риск с изменением федерального законодательства связан с возможным возникновением необходимости внесения существенных изменений в региональное, районное законодательство, корректировки документов, разработанных для реализации мероприятий Программы, что повлечет за собой либо отставание от плана реализации мероприятий, либо сделает реализацию некоторых мероприятий экономически невыгодной или невозможной.</w:t>
      </w:r>
    </w:p>
    <w:p w:rsidR="00D11423" w:rsidRPr="00310737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737">
        <w:rPr>
          <w:sz w:val="28"/>
          <w:szCs w:val="28"/>
        </w:rPr>
        <w:t>С целью минимизации влияния внешних факторов на реализацию Программы запланированы следующие мероприятия:</w:t>
      </w:r>
    </w:p>
    <w:p w:rsidR="00D11423" w:rsidRPr="00310737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737">
        <w:rPr>
          <w:sz w:val="28"/>
          <w:szCs w:val="28"/>
        </w:rPr>
        <w:t>- ежегодная корректировка результатов исполнения Программы и объемов финансирования;</w:t>
      </w:r>
    </w:p>
    <w:p w:rsidR="00D11423" w:rsidRPr="00310737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737">
        <w:rPr>
          <w:sz w:val="28"/>
          <w:szCs w:val="28"/>
        </w:rPr>
        <w:t>- информационное, организационно-методическое и экспертно-аналитическое сопровождение мероприятий Программы, освещение в средствах массовой информации процессов и результатов реализации Программы;</w:t>
      </w:r>
    </w:p>
    <w:p w:rsidR="00D11423" w:rsidRPr="00310737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737">
        <w:rPr>
          <w:sz w:val="28"/>
          <w:szCs w:val="28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:rsidR="00D11423" w:rsidRPr="00310737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737">
        <w:rPr>
          <w:sz w:val="28"/>
          <w:szCs w:val="28"/>
        </w:rPr>
        <w:t>В рамках календарного года соисполнителями 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</w:p>
    <w:p w:rsidR="00D11423" w:rsidRPr="00310737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737">
        <w:rPr>
          <w:sz w:val="28"/>
          <w:szCs w:val="28"/>
        </w:rPr>
        <w:t>Отчетность по реализации мероприятий Программы осуществляется в соответствии с действующим законодательством.</w:t>
      </w:r>
    </w:p>
    <w:p w:rsidR="00D11423" w:rsidRPr="00310737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737">
        <w:rPr>
          <w:sz w:val="28"/>
          <w:szCs w:val="28"/>
        </w:rPr>
        <w:t>Ответственный исполнитель Программы:</w:t>
      </w:r>
    </w:p>
    <w:p w:rsidR="00D11423" w:rsidRPr="00310737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737">
        <w:rPr>
          <w:sz w:val="28"/>
          <w:szCs w:val="28"/>
        </w:rPr>
        <w:t>- обеспечивает координацию деятельности соисполнителей;</w:t>
      </w:r>
    </w:p>
    <w:p w:rsidR="00D11423" w:rsidRPr="00310737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737">
        <w:rPr>
          <w:sz w:val="28"/>
          <w:szCs w:val="28"/>
        </w:rPr>
        <w:t>- обобщает сведения о ходе реализации всех программных мероприятий;</w:t>
      </w:r>
    </w:p>
    <w:p w:rsidR="00D11423" w:rsidRPr="00310737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737">
        <w:rPr>
          <w:sz w:val="28"/>
          <w:szCs w:val="28"/>
        </w:rPr>
        <w:t>- проводит мониторинг реализации Программы;</w:t>
      </w:r>
    </w:p>
    <w:p w:rsidR="00D11423" w:rsidRPr="00310737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737">
        <w:rPr>
          <w:sz w:val="28"/>
          <w:szCs w:val="28"/>
        </w:rPr>
        <w:t>- осуществляет текущее управление реализацией Программы;</w:t>
      </w:r>
    </w:p>
    <w:p w:rsidR="00D11423" w:rsidRPr="00310737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737">
        <w:rPr>
          <w:sz w:val="28"/>
          <w:szCs w:val="28"/>
        </w:rPr>
        <w:t>- осуществляет координацию и контроль проводимых работ по реализации мероприятий Программы;</w:t>
      </w:r>
    </w:p>
    <w:p w:rsidR="00D11423" w:rsidRPr="00310737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737">
        <w:rPr>
          <w:sz w:val="28"/>
          <w:szCs w:val="28"/>
        </w:rPr>
        <w:t>- направляет предложения по уточнению объемов финансирования Программы из различных источников при формировании районного бюджета на очередной финансовый год.</w:t>
      </w:r>
    </w:p>
    <w:p w:rsidR="00D11423" w:rsidRPr="00310737" w:rsidRDefault="00D11423" w:rsidP="004F6A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0737">
        <w:rPr>
          <w:sz w:val="28"/>
          <w:szCs w:val="28"/>
        </w:rPr>
        <w:t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«Интернет».</w:t>
      </w:r>
    </w:p>
    <w:p w:rsidR="00D11423" w:rsidRDefault="00D11423" w:rsidP="009909E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bookmarkStart w:id="27" w:name="Par1314"/>
      <w:bookmarkStart w:id="28" w:name="Par1327"/>
      <w:bookmarkEnd w:id="27"/>
      <w:bookmarkEnd w:id="28"/>
      <w:r w:rsidRPr="00041BED">
        <w:rPr>
          <w:sz w:val="28"/>
          <w:szCs w:val="28"/>
          <w:lang w:eastAsia="en-US"/>
        </w:rPr>
        <w:lastRenderedPageBreak/>
        <w:t>4. Оценка планируемой эффективности</w:t>
      </w:r>
      <w:r>
        <w:rPr>
          <w:sz w:val="28"/>
          <w:szCs w:val="28"/>
          <w:lang w:eastAsia="en-US"/>
        </w:rPr>
        <w:t xml:space="preserve"> </w:t>
      </w:r>
      <w:r w:rsidRPr="00041BED">
        <w:rPr>
          <w:sz w:val="28"/>
          <w:szCs w:val="28"/>
          <w:lang w:eastAsia="en-US"/>
        </w:rPr>
        <w:t>муниципальной программы</w:t>
      </w:r>
    </w:p>
    <w:tbl>
      <w:tblPr>
        <w:tblW w:w="972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340"/>
        <w:gridCol w:w="3581"/>
        <w:gridCol w:w="1559"/>
        <w:gridCol w:w="800"/>
        <w:gridCol w:w="720"/>
        <w:gridCol w:w="720"/>
      </w:tblGrid>
      <w:tr w:rsidR="00D11423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Расчетные составляющие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момент разработки Программы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2019 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ED39F8">
            <w:pPr>
              <w:pStyle w:val="ConsPlusNormal"/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2020 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ED39F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2021 год</w:t>
            </w:r>
          </w:p>
        </w:tc>
      </w:tr>
      <w:tr w:rsidR="00D11423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Индикатор цели (А)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Pr="00F20619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619">
              <w:rPr>
                <w:rFonts w:ascii="Times New Roman" w:hAnsi="Times New Roman" w:cs="Times New Roman"/>
                <w:sz w:val="28"/>
                <w:szCs w:val="28"/>
              </w:rPr>
              <w:t>Доля раскрытых преступлений в сфере незаконного оборота НС и ПВ к общему количеству зарегистрированных преступлений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Pr="00F20619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Pr="00F20619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Pr="00F20619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61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Pr="00F20619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11423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 непосредственных результатов (В)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Pr="00F20619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619">
              <w:rPr>
                <w:rFonts w:ascii="Times New Roman" w:hAnsi="Times New Roman" w:cs="Times New Roman"/>
                <w:sz w:val="28"/>
                <w:szCs w:val="28"/>
              </w:rPr>
              <w:t>Количество раскрытых преступлений в сфере незаконного оборота НС и ПВ к общему количеству зарегистрированных преступлений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a5"/>
              <w:spacing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a5"/>
              <w:spacing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a5"/>
              <w:spacing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Default="00D11423" w:rsidP="004F6A17">
            <w:pPr>
              <w:pStyle w:val="a5"/>
              <w:spacing w:before="0"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</w:tr>
      <w:tr w:rsidR="00D11423">
        <w:tc>
          <w:tcPr>
            <w:tcW w:w="5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Default="00D11423" w:rsidP="004F6A1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Общественная эффективность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Эо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=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Pr="00F20619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423" w:rsidRPr="00F20619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Pr="00F20619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61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423" w:rsidRPr="00F20619" w:rsidRDefault="00D11423" w:rsidP="004F6A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D11423" w:rsidRPr="00F20619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Положительная динамика общественной </w:t>
      </w:r>
      <w:r w:rsidRPr="00F2061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эффективности достигнута за счет увеличения количества выявленных преступлений в сфере незаконного оборота наркотиков, увеличения количества несовершеннолетних, получивших услугу отдыха и оздоровления</w:t>
      </w:r>
      <w:r w:rsidRPr="00F20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1423" w:rsidRDefault="00D11423" w:rsidP="004F6A17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Включенные в Программу мероприятия решают межведомственные задачи, при этом формирование Программы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основывается на единой стратегии и подчиняется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законам централизованной координации. Соответственно важнейшим основанием оценки эффективности реализации Программы являются налаженные связи и механизмы взаимодействия всех ее участников, разработка и соблюдение соответствующих регламентов.</w:t>
      </w:r>
    </w:p>
    <w:p w:rsidR="00D11423" w:rsidRPr="00041BED" w:rsidRDefault="00D11423" w:rsidP="004F6A1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sectPr w:rsidR="00D11423" w:rsidRPr="00041BED" w:rsidSect="00C54E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DEF"/>
    <w:rsid w:val="00041BED"/>
    <w:rsid w:val="000A5B0F"/>
    <w:rsid w:val="001506C5"/>
    <w:rsid w:val="001508C2"/>
    <w:rsid w:val="00167333"/>
    <w:rsid w:val="00192868"/>
    <w:rsid w:val="00192C16"/>
    <w:rsid w:val="001A26B0"/>
    <w:rsid w:val="001B35B8"/>
    <w:rsid w:val="001C7944"/>
    <w:rsid w:val="001D3D0E"/>
    <w:rsid w:val="00272BE2"/>
    <w:rsid w:val="00275348"/>
    <w:rsid w:val="00310737"/>
    <w:rsid w:val="00332708"/>
    <w:rsid w:val="00374869"/>
    <w:rsid w:val="0039253D"/>
    <w:rsid w:val="004159E3"/>
    <w:rsid w:val="00434C5A"/>
    <w:rsid w:val="00465331"/>
    <w:rsid w:val="004C7CB8"/>
    <w:rsid w:val="004E0F61"/>
    <w:rsid w:val="004E233F"/>
    <w:rsid w:val="004F6A17"/>
    <w:rsid w:val="00537315"/>
    <w:rsid w:val="00544B0A"/>
    <w:rsid w:val="00560AC8"/>
    <w:rsid w:val="005C5FA0"/>
    <w:rsid w:val="0060419D"/>
    <w:rsid w:val="00630D6A"/>
    <w:rsid w:val="00637663"/>
    <w:rsid w:val="0068557B"/>
    <w:rsid w:val="00695761"/>
    <w:rsid w:val="006973BD"/>
    <w:rsid w:val="006A3E64"/>
    <w:rsid w:val="006C1576"/>
    <w:rsid w:val="006D5EF9"/>
    <w:rsid w:val="007005D6"/>
    <w:rsid w:val="00735CFE"/>
    <w:rsid w:val="00765B6E"/>
    <w:rsid w:val="007B4B42"/>
    <w:rsid w:val="007C0750"/>
    <w:rsid w:val="007C5541"/>
    <w:rsid w:val="007F6DBE"/>
    <w:rsid w:val="00894D70"/>
    <w:rsid w:val="00915C78"/>
    <w:rsid w:val="009343D3"/>
    <w:rsid w:val="009710F9"/>
    <w:rsid w:val="009909E4"/>
    <w:rsid w:val="009A2D0E"/>
    <w:rsid w:val="009C382E"/>
    <w:rsid w:val="009D7A3B"/>
    <w:rsid w:val="009E3B2A"/>
    <w:rsid w:val="009F1DEF"/>
    <w:rsid w:val="00A720A7"/>
    <w:rsid w:val="00A90B6C"/>
    <w:rsid w:val="00A9463B"/>
    <w:rsid w:val="00B0451E"/>
    <w:rsid w:val="00B52A93"/>
    <w:rsid w:val="00B54111"/>
    <w:rsid w:val="00BB7884"/>
    <w:rsid w:val="00BC25F1"/>
    <w:rsid w:val="00BD260E"/>
    <w:rsid w:val="00BD5A41"/>
    <w:rsid w:val="00C1407D"/>
    <w:rsid w:val="00C16373"/>
    <w:rsid w:val="00C1761C"/>
    <w:rsid w:val="00C21301"/>
    <w:rsid w:val="00C30355"/>
    <w:rsid w:val="00C41E27"/>
    <w:rsid w:val="00C535D3"/>
    <w:rsid w:val="00C54E2B"/>
    <w:rsid w:val="00C94992"/>
    <w:rsid w:val="00CB13C2"/>
    <w:rsid w:val="00D11423"/>
    <w:rsid w:val="00D56815"/>
    <w:rsid w:val="00D8707B"/>
    <w:rsid w:val="00DB49E0"/>
    <w:rsid w:val="00E52A3E"/>
    <w:rsid w:val="00EA0228"/>
    <w:rsid w:val="00ED39F8"/>
    <w:rsid w:val="00EE7049"/>
    <w:rsid w:val="00F1164D"/>
    <w:rsid w:val="00F20619"/>
    <w:rsid w:val="00F63E6E"/>
    <w:rsid w:val="00FC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EF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630D6A"/>
    <w:pPr>
      <w:keepNext/>
      <w:tabs>
        <w:tab w:val="num" w:pos="864"/>
      </w:tabs>
      <w:spacing w:before="240" w:after="60"/>
      <w:ind w:left="864" w:hanging="864"/>
      <w:outlineLvl w:val="3"/>
    </w:pPr>
    <w:rPr>
      <w:rFonts w:eastAsia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634162"/>
    <w:rPr>
      <w:rFonts w:ascii="Times New Roman" w:hAnsi="Times New Roman"/>
      <w:b/>
      <w:bCs/>
      <w:sz w:val="28"/>
      <w:szCs w:val="28"/>
      <w:lang w:eastAsia="ar-SA"/>
    </w:rPr>
  </w:style>
  <w:style w:type="paragraph" w:styleId="a3">
    <w:name w:val="Normal (Web)"/>
    <w:basedOn w:val="a"/>
    <w:uiPriority w:val="99"/>
    <w:rsid w:val="009F1DE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9F1DEF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4">
    <w:name w:val="Hyperlink"/>
    <w:uiPriority w:val="99"/>
    <w:rsid w:val="0039253D"/>
    <w:rPr>
      <w:color w:val="auto"/>
      <w:position w:val="0"/>
      <w:sz w:val="24"/>
      <w:szCs w:val="24"/>
      <w:u w:val="none"/>
      <w:vertAlign w:val="baseline"/>
    </w:rPr>
  </w:style>
  <w:style w:type="paragraph" w:customStyle="1" w:styleId="a5">
    <w:name w:val="a"/>
    <w:basedOn w:val="a"/>
    <w:uiPriority w:val="99"/>
    <w:rsid w:val="001B35B8"/>
    <w:pPr>
      <w:spacing w:before="280" w:after="280"/>
    </w:pPr>
    <w:rPr>
      <w:lang w:eastAsia="ar-SA"/>
    </w:rPr>
  </w:style>
  <w:style w:type="paragraph" w:styleId="a6">
    <w:name w:val="Title"/>
    <w:basedOn w:val="a"/>
    <w:next w:val="a7"/>
    <w:link w:val="a8"/>
    <w:uiPriority w:val="99"/>
    <w:qFormat/>
    <w:locked/>
    <w:rsid w:val="00630D6A"/>
    <w:pPr>
      <w:jc w:val="center"/>
    </w:pPr>
    <w:rPr>
      <w:rFonts w:eastAsia="Calibri"/>
      <w:b/>
      <w:bCs/>
      <w:sz w:val="32"/>
      <w:szCs w:val="32"/>
      <w:lang w:eastAsia="ar-SA"/>
    </w:rPr>
  </w:style>
  <w:style w:type="character" w:customStyle="1" w:styleId="a8">
    <w:name w:val="Название Знак"/>
    <w:link w:val="a6"/>
    <w:uiPriority w:val="10"/>
    <w:rsid w:val="0063416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Subtitle"/>
    <w:basedOn w:val="a"/>
    <w:next w:val="a9"/>
    <w:link w:val="aa"/>
    <w:uiPriority w:val="99"/>
    <w:qFormat/>
    <w:locked/>
    <w:rsid w:val="00630D6A"/>
    <w:pPr>
      <w:keepNext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ar-SA"/>
    </w:rPr>
  </w:style>
  <w:style w:type="character" w:customStyle="1" w:styleId="aa">
    <w:name w:val="Подзаголовок Знак"/>
    <w:link w:val="a7"/>
    <w:uiPriority w:val="11"/>
    <w:rsid w:val="00634162"/>
    <w:rPr>
      <w:rFonts w:ascii="Cambria" w:eastAsia="Times New Roman" w:hAnsi="Cambria" w:cs="Times New Roman"/>
      <w:sz w:val="24"/>
      <w:szCs w:val="24"/>
    </w:rPr>
  </w:style>
  <w:style w:type="paragraph" w:styleId="a9">
    <w:name w:val="Body Text"/>
    <w:basedOn w:val="a"/>
    <w:link w:val="ab"/>
    <w:uiPriority w:val="99"/>
    <w:rsid w:val="00630D6A"/>
    <w:pPr>
      <w:spacing w:after="120"/>
    </w:pPr>
  </w:style>
  <w:style w:type="character" w:customStyle="1" w:styleId="ab">
    <w:name w:val="Основной текст Знак"/>
    <w:link w:val="a9"/>
    <w:uiPriority w:val="99"/>
    <w:semiHidden/>
    <w:rsid w:val="00634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DD6D924B706E4F3F2D208C96F56AE43C990F0AF64E67F5024E51DE511BC1891FqC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orotynec.omsu-nnov.ru/" TargetMode="External"/><Relationship Id="rId12" Type="http://schemas.openxmlformats.org/officeDocument/2006/relationships/hyperlink" Target="consultantplus://offline/ref=B7DD6D924B706E4F3F2D3E81809935E13A945407F64D64A757110A830612CBDEBBC392559AD9C5F11Dq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7DD6D924B706E4F3F2D208C96F56AE43C990F0AFD486BF40D4E51DE511BC189FC8CCB17DED4C4F0D5282B18q6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DD6D924B706E4F3F2D3E81809935E13A965207FF4F64A757110A830612CBDEBBC392559AD9C5F01Dq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DD6D924B706E4F3F2D3E81809935E13A945407F64D64A757110A830612CBDEBBC392559AD9C5F11Dq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5311</Words>
  <Characters>30276</Characters>
  <Application>Microsoft Office Word</Application>
  <DocSecurity>0</DocSecurity>
  <Lines>252</Lines>
  <Paragraphs>71</Paragraphs>
  <ScaleCrop>false</ScaleCrop>
  <Company>1</Company>
  <LinksUpToDate>false</LinksUpToDate>
  <CharactersWithSpaces>35516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adm10</cp:lastModifiedBy>
  <cp:revision>25</cp:revision>
  <cp:lastPrinted>2018-11-22T06:28:00Z</cp:lastPrinted>
  <dcterms:created xsi:type="dcterms:W3CDTF">2018-11-13T14:15:00Z</dcterms:created>
  <dcterms:modified xsi:type="dcterms:W3CDTF">2018-11-27T06:26:00Z</dcterms:modified>
</cp:coreProperties>
</file>